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1462D" w14:textId="77777777" w:rsidR="00AE700B" w:rsidRDefault="00AE700B">
      <w:bookmarkStart w:id="0" w:name="_GoBack"/>
      <w:bookmarkEnd w:id="0"/>
    </w:p>
    <w:p w14:paraId="43F1462E" w14:textId="77777777" w:rsidR="009815B1" w:rsidRDefault="009815B1" w:rsidP="00273A44">
      <w:pPr>
        <w:jc w:val="center"/>
        <w:rPr>
          <w:rFonts w:ascii="Arial" w:hAnsi="Arial" w:cs="Arial"/>
          <w:sz w:val="56"/>
          <w:szCs w:val="56"/>
        </w:rPr>
      </w:pPr>
    </w:p>
    <w:p w14:paraId="7B5B49F2" w14:textId="279CE122" w:rsidR="00273A44" w:rsidRPr="008D57F5" w:rsidRDefault="00273A44" w:rsidP="00273A44">
      <w:pPr>
        <w:jc w:val="center"/>
        <w:rPr>
          <w:rFonts w:ascii="Arial" w:hAnsi="Arial" w:cs="Arial"/>
          <w:sz w:val="44"/>
          <w:szCs w:val="44"/>
        </w:rPr>
      </w:pPr>
    </w:p>
    <w:p w14:paraId="43F1462F" w14:textId="26266F89" w:rsidR="009815B1" w:rsidRDefault="00121665" w:rsidP="00273A44">
      <w:pPr>
        <w:jc w:val="center"/>
        <w:rPr>
          <w:rFonts w:ascii="Arial" w:hAnsi="Arial" w:cs="Arial"/>
          <w:b/>
          <w:sz w:val="44"/>
          <w:szCs w:val="44"/>
        </w:rPr>
      </w:pPr>
      <w:r w:rsidRPr="00121665">
        <w:rPr>
          <w:rFonts w:ascii="Arial" w:hAnsi="Arial" w:cs="Arial"/>
          <w:b/>
          <w:sz w:val="44"/>
          <w:szCs w:val="44"/>
        </w:rPr>
        <w:t>Purdue Webclock</w:t>
      </w:r>
      <w:r w:rsidR="000F28F1" w:rsidRPr="00121665">
        <w:rPr>
          <w:rFonts w:ascii="Arial" w:hAnsi="Arial" w:cs="Arial"/>
          <w:b/>
          <w:sz w:val="44"/>
          <w:szCs w:val="44"/>
        </w:rPr>
        <w:t xml:space="preserve"> </w:t>
      </w:r>
      <w:r w:rsidR="009815B1" w:rsidRPr="00121665">
        <w:rPr>
          <w:rFonts w:ascii="Arial" w:hAnsi="Arial" w:cs="Arial"/>
          <w:b/>
          <w:sz w:val="44"/>
          <w:szCs w:val="44"/>
        </w:rPr>
        <w:br/>
      </w:r>
      <w:r w:rsidRPr="00121665">
        <w:rPr>
          <w:rFonts w:ascii="Arial" w:hAnsi="Arial" w:cs="Arial"/>
          <w:b/>
          <w:sz w:val="44"/>
          <w:szCs w:val="44"/>
        </w:rPr>
        <w:t>Guide</w:t>
      </w:r>
    </w:p>
    <w:p w14:paraId="4AFB49CC" w14:textId="7FF6A6C8" w:rsidR="00BF5E8D" w:rsidRDefault="005A38BC" w:rsidP="00084F99">
      <w:pPr>
        <w:jc w:val="center"/>
        <w:rPr>
          <w:rFonts w:ascii="Arial" w:hAnsi="Arial" w:cs="Arial"/>
          <w:b/>
          <w:i/>
          <w:color w:val="AB946C"/>
          <w:sz w:val="36"/>
          <w:szCs w:val="44"/>
        </w:rPr>
      </w:pPr>
      <w:r>
        <w:rPr>
          <w:rFonts w:ascii="Arial" w:hAnsi="Arial" w:cs="Arial"/>
          <w:b/>
          <w:i/>
          <w:color w:val="AB946C"/>
          <w:sz w:val="36"/>
          <w:szCs w:val="44"/>
        </w:rPr>
        <w:t xml:space="preserve">Approving, </w:t>
      </w:r>
      <w:r w:rsidR="00084F99">
        <w:rPr>
          <w:rFonts w:ascii="Arial" w:hAnsi="Arial" w:cs="Arial"/>
          <w:b/>
          <w:i/>
          <w:color w:val="AB946C"/>
          <w:sz w:val="36"/>
          <w:szCs w:val="44"/>
        </w:rPr>
        <w:t>Rejecting and Editing Time</w:t>
      </w:r>
    </w:p>
    <w:p w14:paraId="34694297" w14:textId="5F495BE1" w:rsidR="0013414C" w:rsidRDefault="005F1BAD" w:rsidP="00084F99">
      <w:pPr>
        <w:jc w:val="center"/>
      </w:pPr>
      <w:r>
        <w:t>Last Updated 3/19</w:t>
      </w:r>
      <w:r w:rsidR="0013414C">
        <w:t>/2019</w:t>
      </w:r>
    </w:p>
    <w:p w14:paraId="76CC4BE2" w14:textId="5E7A459D" w:rsidR="00BF5E8D" w:rsidRDefault="00BF5E8D"/>
    <w:p w14:paraId="13CD7267" w14:textId="0D6C2D2C" w:rsidR="00BF5E8D" w:rsidRDefault="00BF5E8D"/>
    <w:p w14:paraId="0A0DAAE9" w14:textId="0BDD57CF" w:rsidR="00BF5E8D" w:rsidRDefault="00BF5E8D"/>
    <w:p w14:paraId="457E5CF7" w14:textId="0BB9D1CA" w:rsidR="00BF5E8D" w:rsidRDefault="00BF5E8D"/>
    <w:p w14:paraId="72B1F12C" w14:textId="2B7D80E2" w:rsidR="00BF5E8D" w:rsidRDefault="00BF5E8D"/>
    <w:p w14:paraId="08C638FE" w14:textId="0FFC2826" w:rsidR="00BF5E8D" w:rsidRDefault="00BF5E8D"/>
    <w:p w14:paraId="579D039C" w14:textId="7D9A5DC7" w:rsidR="00BF5E8D" w:rsidRDefault="00BF5E8D"/>
    <w:p w14:paraId="260C8552" w14:textId="20EBC040" w:rsidR="00BF5E8D" w:rsidRDefault="00BF5E8D"/>
    <w:p w14:paraId="0F3B1D76" w14:textId="4F797621" w:rsidR="00BF5E8D" w:rsidRDefault="00BF5E8D"/>
    <w:p w14:paraId="01B5A8BF" w14:textId="105FB8FC" w:rsidR="00BF5E8D" w:rsidRDefault="00BF5E8D"/>
    <w:p w14:paraId="2DEEE039" w14:textId="2CCA78A1" w:rsidR="00BF5E8D" w:rsidRDefault="00BF5E8D"/>
    <w:p w14:paraId="6E827F85" w14:textId="7639EFCE" w:rsidR="00084F99" w:rsidRDefault="00084F99"/>
    <w:p w14:paraId="27B1A7A0" w14:textId="77777777" w:rsidR="00084F99" w:rsidRDefault="00084F99"/>
    <w:p w14:paraId="43F14634" w14:textId="77777777" w:rsidR="00630DB4" w:rsidRDefault="00630DB4"/>
    <w:sdt>
      <w:sdtPr>
        <w:rPr>
          <w:rFonts w:asciiTheme="minorHAnsi" w:eastAsiaTheme="minorHAnsi" w:hAnsiTheme="minorHAnsi" w:cstheme="minorBidi"/>
          <w:b w:val="0"/>
          <w:bCs w:val="0"/>
          <w:color w:val="auto"/>
          <w:sz w:val="22"/>
          <w:szCs w:val="22"/>
          <w:lang w:eastAsia="en-US"/>
        </w:rPr>
        <w:id w:val="82510016"/>
        <w:docPartObj>
          <w:docPartGallery w:val="Table of Contents"/>
          <w:docPartUnique/>
        </w:docPartObj>
      </w:sdtPr>
      <w:sdtEndPr>
        <w:rPr>
          <w:noProof/>
        </w:rPr>
      </w:sdtEndPr>
      <w:sdtContent>
        <w:p w14:paraId="2DB0E0E7" w14:textId="77777777" w:rsidR="00BF5E8D" w:rsidRPr="0013414C" w:rsidRDefault="00BF5E8D" w:rsidP="00BF5E8D">
          <w:pPr>
            <w:pStyle w:val="TOCHeading"/>
            <w:jc w:val="center"/>
            <w:rPr>
              <w:rStyle w:val="Heading1Char"/>
              <w:rFonts w:ascii="Arial" w:hAnsi="Arial" w:cs="Arial"/>
              <w:b/>
              <w:color w:val="auto"/>
            </w:rPr>
          </w:pPr>
          <w:r w:rsidRPr="0013414C">
            <w:rPr>
              <w:rStyle w:val="Heading1Char"/>
              <w:rFonts w:ascii="Arial" w:hAnsi="Arial" w:cs="Arial"/>
              <w:b/>
              <w:color w:val="auto"/>
            </w:rPr>
            <w:t>Contents</w:t>
          </w:r>
        </w:p>
        <w:p w14:paraId="409590AB" w14:textId="563F0962" w:rsidR="005F1BAD" w:rsidRDefault="00BF5E8D">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3982161" w:history="1">
            <w:r w:rsidR="005F1BAD" w:rsidRPr="00A6642C">
              <w:rPr>
                <w:rStyle w:val="Hyperlink"/>
                <w:rFonts w:ascii="Arial" w:hAnsi="Arial" w:cs="Arial"/>
                <w:noProof/>
              </w:rPr>
              <w:t>Policies &amp; Concepts</w:t>
            </w:r>
            <w:r w:rsidR="005F1BAD">
              <w:rPr>
                <w:noProof/>
                <w:webHidden/>
              </w:rPr>
              <w:tab/>
            </w:r>
            <w:r w:rsidR="005F1BAD">
              <w:rPr>
                <w:noProof/>
                <w:webHidden/>
              </w:rPr>
              <w:fldChar w:fldCharType="begin"/>
            </w:r>
            <w:r w:rsidR="005F1BAD">
              <w:rPr>
                <w:noProof/>
                <w:webHidden/>
              </w:rPr>
              <w:instrText xml:space="preserve"> PAGEREF _Toc3982161 \h </w:instrText>
            </w:r>
            <w:r w:rsidR="005F1BAD">
              <w:rPr>
                <w:noProof/>
                <w:webHidden/>
              </w:rPr>
            </w:r>
            <w:r w:rsidR="005F1BAD">
              <w:rPr>
                <w:noProof/>
                <w:webHidden/>
              </w:rPr>
              <w:fldChar w:fldCharType="separate"/>
            </w:r>
            <w:r w:rsidR="005F1BAD">
              <w:rPr>
                <w:noProof/>
                <w:webHidden/>
              </w:rPr>
              <w:t>3</w:t>
            </w:r>
            <w:r w:rsidR="005F1BAD">
              <w:rPr>
                <w:noProof/>
                <w:webHidden/>
              </w:rPr>
              <w:fldChar w:fldCharType="end"/>
            </w:r>
          </w:hyperlink>
        </w:p>
        <w:p w14:paraId="44DBD86C" w14:textId="65615D66" w:rsidR="005F1BAD" w:rsidRDefault="00515060">
          <w:pPr>
            <w:pStyle w:val="TOC2"/>
            <w:tabs>
              <w:tab w:val="right" w:leader="dot" w:pos="9350"/>
            </w:tabs>
            <w:rPr>
              <w:rFonts w:eastAsiaTheme="minorEastAsia"/>
              <w:noProof/>
            </w:rPr>
          </w:pPr>
          <w:hyperlink w:anchor="_Toc3982162" w:history="1">
            <w:r w:rsidR="005F1BAD" w:rsidRPr="00A6642C">
              <w:rPr>
                <w:rStyle w:val="Hyperlink"/>
                <w:rFonts w:ascii="Arial" w:hAnsi="Arial" w:cs="Arial"/>
                <w:noProof/>
              </w:rPr>
              <w:t>Employee Responsibilities</w:t>
            </w:r>
            <w:r w:rsidR="005F1BAD">
              <w:rPr>
                <w:noProof/>
                <w:webHidden/>
              </w:rPr>
              <w:tab/>
            </w:r>
            <w:r w:rsidR="005F1BAD">
              <w:rPr>
                <w:noProof/>
                <w:webHidden/>
              </w:rPr>
              <w:fldChar w:fldCharType="begin"/>
            </w:r>
            <w:r w:rsidR="005F1BAD">
              <w:rPr>
                <w:noProof/>
                <w:webHidden/>
              </w:rPr>
              <w:instrText xml:space="preserve"> PAGEREF _Toc3982162 \h </w:instrText>
            </w:r>
            <w:r w:rsidR="005F1BAD">
              <w:rPr>
                <w:noProof/>
                <w:webHidden/>
              </w:rPr>
            </w:r>
            <w:r w:rsidR="005F1BAD">
              <w:rPr>
                <w:noProof/>
                <w:webHidden/>
              </w:rPr>
              <w:fldChar w:fldCharType="separate"/>
            </w:r>
            <w:r w:rsidR="005F1BAD">
              <w:rPr>
                <w:noProof/>
                <w:webHidden/>
              </w:rPr>
              <w:t>3</w:t>
            </w:r>
            <w:r w:rsidR="005F1BAD">
              <w:rPr>
                <w:noProof/>
                <w:webHidden/>
              </w:rPr>
              <w:fldChar w:fldCharType="end"/>
            </w:r>
          </w:hyperlink>
        </w:p>
        <w:p w14:paraId="410A7B14" w14:textId="6DC7A9F5" w:rsidR="005F1BAD" w:rsidRDefault="00515060">
          <w:pPr>
            <w:pStyle w:val="TOC2"/>
            <w:tabs>
              <w:tab w:val="right" w:leader="dot" w:pos="9350"/>
            </w:tabs>
            <w:rPr>
              <w:rFonts w:eastAsiaTheme="minorEastAsia"/>
              <w:noProof/>
            </w:rPr>
          </w:pPr>
          <w:hyperlink w:anchor="_Toc3982163" w:history="1">
            <w:r w:rsidR="005F1BAD" w:rsidRPr="00A6642C">
              <w:rPr>
                <w:rStyle w:val="Hyperlink"/>
                <w:rFonts w:ascii="Arial" w:hAnsi="Arial" w:cs="Arial"/>
                <w:noProof/>
              </w:rPr>
              <w:t>Supervisor Responsibilities</w:t>
            </w:r>
            <w:r w:rsidR="005F1BAD">
              <w:rPr>
                <w:noProof/>
                <w:webHidden/>
              </w:rPr>
              <w:tab/>
            </w:r>
            <w:r w:rsidR="005F1BAD">
              <w:rPr>
                <w:noProof/>
                <w:webHidden/>
              </w:rPr>
              <w:fldChar w:fldCharType="begin"/>
            </w:r>
            <w:r w:rsidR="005F1BAD">
              <w:rPr>
                <w:noProof/>
                <w:webHidden/>
              </w:rPr>
              <w:instrText xml:space="preserve"> PAGEREF _Toc3982163 \h </w:instrText>
            </w:r>
            <w:r w:rsidR="005F1BAD">
              <w:rPr>
                <w:noProof/>
                <w:webHidden/>
              </w:rPr>
            </w:r>
            <w:r w:rsidR="005F1BAD">
              <w:rPr>
                <w:noProof/>
                <w:webHidden/>
              </w:rPr>
              <w:fldChar w:fldCharType="separate"/>
            </w:r>
            <w:r w:rsidR="005F1BAD">
              <w:rPr>
                <w:noProof/>
                <w:webHidden/>
              </w:rPr>
              <w:t>3</w:t>
            </w:r>
            <w:r w:rsidR="005F1BAD">
              <w:rPr>
                <w:noProof/>
                <w:webHidden/>
              </w:rPr>
              <w:fldChar w:fldCharType="end"/>
            </w:r>
          </w:hyperlink>
        </w:p>
        <w:p w14:paraId="4A2091EC" w14:textId="33334CDF" w:rsidR="005F1BAD" w:rsidRDefault="00515060">
          <w:pPr>
            <w:pStyle w:val="TOC2"/>
            <w:tabs>
              <w:tab w:val="right" w:leader="dot" w:pos="9350"/>
            </w:tabs>
            <w:rPr>
              <w:rFonts w:eastAsiaTheme="minorEastAsia"/>
              <w:noProof/>
            </w:rPr>
          </w:pPr>
          <w:hyperlink w:anchor="_Toc3982164" w:history="1">
            <w:r w:rsidR="005F1BAD" w:rsidRPr="00A6642C">
              <w:rPr>
                <w:rStyle w:val="Hyperlink"/>
                <w:rFonts w:ascii="Arial" w:hAnsi="Arial" w:cs="Arial"/>
                <w:noProof/>
              </w:rPr>
              <w:t>Delegation</w:t>
            </w:r>
            <w:r w:rsidR="005F1BAD">
              <w:rPr>
                <w:noProof/>
                <w:webHidden/>
              </w:rPr>
              <w:tab/>
            </w:r>
            <w:r w:rsidR="005F1BAD">
              <w:rPr>
                <w:noProof/>
                <w:webHidden/>
              </w:rPr>
              <w:fldChar w:fldCharType="begin"/>
            </w:r>
            <w:r w:rsidR="005F1BAD">
              <w:rPr>
                <w:noProof/>
                <w:webHidden/>
              </w:rPr>
              <w:instrText xml:space="preserve"> PAGEREF _Toc3982164 \h </w:instrText>
            </w:r>
            <w:r w:rsidR="005F1BAD">
              <w:rPr>
                <w:noProof/>
                <w:webHidden/>
              </w:rPr>
            </w:r>
            <w:r w:rsidR="005F1BAD">
              <w:rPr>
                <w:noProof/>
                <w:webHidden/>
              </w:rPr>
              <w:fldChar w:fldCharType="separate"/>
            </w:r>
            <w:r w:rsidR="005F1BAD">
              <w:rPr>
                <w:noProof/>
                <w:webHidden/>
              </w:rPr>
              <w:t>3</w:t>
            </w:r>
            <w:r w:rsidR="005F1BAD">
              <w:rPr>
                <w:noProof/>
                <w:webHidden/>
              </w:rPr>
              <w:fldChar w:fldCharType="end"/>
            </w:r>
          </w:hyperlink>
        </w:p>
        <w:p w14:paraId="5E8AD48A" w14:textId="53BD8D37" w:rsidR="005F1BAD" w:rsidRDefault="00515060">
          <w:pPr>
            <w:pStyle w:val="TOC2"/>
            <w:tabs>
              <w:tab w:val="right" w:leader="dot" w:pos="9350"/>
            </w:tabs>
            <w:rPr>
              <w:rFonts w:eastAsiaTheme="minorEastAsia"/>
              <w:noProof/>
            </w:rPr>
          </w:pPr>
          <w:hyperlink w:anchor="_Toc3982165" w:history="1">
            <w:r w:rsidR="005F1BAD" w:rsidRPr="00A6642C">
              <w:rPr>
                <w:rStyle w:val="Hyperlink"/>
                <w:rFonts w:ascii="Arial" w:hAnsi="Arial" w:cs="Arial"/>
                <w:noProof/>
              </w:rPr>
              <w:t>Resources</w:t>
            </w:r>
            <w:r w:rsidR="005F1BAD">
              <w:rPr>
                <w:noProof/>
                <w:webHidden/>
              </w:rPr>
              <w:tab/>
            </w:r>
            <w:r w:rsidR="005F1BAD">
              <w:rPr>
                <w:noProof/>
                <w:webHidden/>
              </w:rPr>
              <w:fldChar w:fldCharType="begin"/>
            </w:r>
            <w:r w:rsidR="005F1BAD">
              <w:rPr>
                <w:noProof/>
                <w:webHidden/>
              </w:rPr>
              <w:instrText xml:space="preserve"> PAGEREF _Toc3982165 \h </w:instrText>
            </w:r>
            <w:r w:rsidR="005F1BAD">
              <w:rPr>
                <w:noProof/>
                <w:webHidden/>
              </w:rPr>
            </w:r>
            <w:r w:rsidR="005F1BAD">
              <w:rPr>
                <w:noProof/>
                <w:webHidden/>
              </w:rPr>
              <w:fldChar w:fldCharType="separate"/>
            </w:r>
            <w:r w:rsidR="005F1BAD">
              <w:rPr>
                <w:noProof/>
                <w:webHidden/>
              </w:rPr>
              <w:t>3</w:t>
            </w:r>
            <w:r w:rsidR="005F1BAD">
              <w:rPr>
                <w:noProof/>
                <w:webHidden/>
              </w:rPr>
              <w:fldChar w:fldCharType="end"/>
            </w:r>
          </w:hyperlink>
        </w:p>
        <w:p w14:paraId="0F0888C1" w14:textId="40B7FD7B" w:rsidR="005F1BAD" w:rsidRDefault="00515060">
          <w:pPr>
            <w:pStyle w:val="TOC2"/>
            <w:tabs>
              <w:tab w:val="right" w:leader="dot" w:pos="9350"/>
            </w:tabs>
            <w:rPr>
              <w:rFonts w:eastAsiaTheme="minorEastAsia"/>
              <w:noProof/>
            </w:rPr>
          </w:pPr>
          <w:hyperlink w:anchor="_Toc3982166" w:history="1">
            <w:r w:rsidR="005F1BAD" w:rsidRPr="00A6642C">
              <w:rPr>
                <w:rStyle w:val="Hyperlink"/>
                <w:rFonts w:ascii="Arial" w:hAnsi="Arial" w:cs="Arial"/>
                <w:noProof/>
              </w:rPr>
              <w:t>Support</w:t>
            </w:r>
            <w:r w:rsidR="005F1BAD">
              <w:rPr>
                <w:noProof/>
                <w:webHidden/>
              </w:rPr>
              <w:tab/>
            </w:r>
            <w:r w:rsidR="005F1BAD">
              <w:rPr>
                <w:noProof/>
                <w:webHidden/>
              </w:rPr>
              <w:fldChar w:fldCharType="begin"/>
            </w:r>
            <w:r w:rsidR="005F1BAD">
              <w:rPr>
                <w:noProof/>
                <w:webHidden/>
              </w:rPr>
              <w:instrText xml:space="preserve"> PAGEREF _Toc3982166 \h </w:instrText>
            </w:r>
            <w:r w:rsidR="005F1BAD">
              <w:rPr>
                <w:noProof/>
                <w:webHidden/>
              </w:rPr>
            </w:r>
            <w:r w:rsidR="005F1BAD">
              <w:rPr>
                <w:noProof/>
                <w:webHidden/>
              </w:rPr>
              <w:fldChar w:fldCharType="separate"/>
            </w:r>
            <w:r w:rsidR="005F1BAD">
              <w:rPr>
                <w:noProof/>
                <w:webHidden/>
              </w:rPr>
              <w:t>3</w:t>
            </w:r>
            <w:r w:rsidR="005F1BAD">
              <w:rPr>
                <w:noProof/>
                <w:webHidden/>
              </w:rPr>
              <w:fldChar w:fldCharType="end"/>
            </w:r>
          </w:hyperlink>
        </w:p>
        <w:p w14:paraId="557306B0" w14:textId="6A251D7E" w:rsidR="005F1BAD" w:rsidRDefault="00515060">
          <w:pPr>
            <w:pStyle w:val="TOC2"/>
            <w:tabs>
              <w:tab w:val="right" w:leader="dot" w:pos="9350"/>
            </w:tabs>
            <w:rPr>
              <w:rFonts w:eastAsiaTheme="minorEastAsia"/>
              <w:noProof/>
            </w:rPr>
          </w:pPr>
          <w:hyperlink w:anchor="_Toc3982167" w:history="1">
            <w:r w:rsidR="005F1BAD" w:rsidRPr="00A6642C">
              <w:rPr>
                <w:rStyle w:val="Hyperlink"/>
                <w:rFonts w:ascii="Arial" w:hAnsi="Arial" w:cs="Arial"/>
                <w:noProof/>
              </w:rPr>
              <w:t>Technical Requirements</w:t>
            </w:r>
            <w:r w:rsidR="005F1BAD">
              <w:rPr>
                <w:noProof/>
                <w:webHidden/>
              </w:rPr>
              <w:tab/>
            </w:r>
            <w:r w:rsidR="005F1BAD">
              <w:rPr>
                <w:noProof/>
                <w:webHidden/>
              </w:rPr>
              <w:fldChar w:fldCharType="begin"/>
            </w:r>
            <w:r w:rsidR="005F1BAD">
              <w:rPr>
                <w:noProof/>
                <w:webHidden/>
              </w:rPr>
              <w:instrText xml:space="preserve"> PAGEREF _Toc3982167 \h </w:instrText>
            </w:r>
            <w:r w:rsidR="005F1BAD">
              <w:rPr>
                <w:noProof/>
                <w:webHidden/>
              </w:rPr>
            </w:r>
            <w:r w:rsidR="005F1BAD">
              <w:rPr>
                <w:noProof/>
                <w:webHidden/>
              </w:rPr>
              <w:fldChar w:fldCharType="separate"/>
            </w:r>
            <w:r w:rsidR="005F1BAD">
              <w:rPr>
                <w:noProof/>
                <w:webHidden/>
              </w:rPr>
              <w:t>4</w:t>
            </w:r>
            <w:r w:rsidR="005F1BAD">
              <w:rPr>
                <w:noProof/>
                <w:webHidden/>
              </w:rPr>
              <w:fldChar w:fldCharType="end"/>
            </w:r>
          </w:hyperlink>
        </w:p>
        <w:p w14:paraId="38D47F14" w14:textId="243F7EB1" w:rsidR="005F1BAD" w:rsidRDefault="00515060">
          <w:pPr>
            <w:pStyle w:val="TOC2"/>
            <w:tabs>
              <w:tab w:val="right" w:leader="dot" w:pos="9350"/>
            </w:tabs>
            <w:rPr>
              <w:rFonts w:eastAsiaTheme="minorEastAsia"/>
              <w:noProof/>
            </w:rPr>
          </w:pPr>
          <w:hyperlink w:anchor="_Toc3982168" w:history="1">
            <w:r w:rsidR="005F1BAD" w:rsidRPr="00A6642C">
              <w:rPr>
                <w:rStyle w:val="Hyperlink"/>
                <w:rFonts w:ascii="Arial" w:hAnsi="Arial" w:cs="Arial"/>
                <w:noProof/>
              </w:rPr>
              <w:t>Notifications</w:t>
            </w:r>
            <w:r w:rsidR="005F1BAD">
              <w:rPr>
                <w:noProof/>
                <w:webHidden/>
              </w:rPr>
              <w:tab/>
            </w:r>
            <w:r w:rsidR="005F1BAD">
              <w:rPr>
                <w:noProof/>
                <w:webHidden/>
              </w:rPr>
              <w:fldChar w:fldCharType="begin"/>
            </w:r>
            <w:r w:rsidR="005F1BAD">
              <w:rPr>
                <w:noProof/>
                <w:webHidden/>
              </w:rPr>
              <w:instrText xml:space="preserve"> PAGEREF _Toc3982168 \h </w:instrText>
            </w:r>
            <w:r w:rsidR="005F1BAD">
              <w:rPr>
                <w:noProof/>
                <w:webHidden/>
              </w:rPr>
            </w:r>
            <w:r w:rsidR="005F1BAD">
              <w:rPr>
                <w:noProof/>
                <w:webHidden/>
              </w:rPr>
              <w:fldChar w:fldCharType="separate"/>
            </w:r>
            <w:r w:rsidR="005F1BAD">
              <w:rPr>
                <w:noProof/>
                <w:webHidden/>
              </w:rPr>
              <w:t>4</w:t>
            </w:r>
            <w:r w:rsidR="005F1BAD">
              <w:rPr>
                <w:noProof/>
                <w:webHidden/>
              </w:rPr>
              <w:fldChar w:fldCharType="end"/>
            </w:r>
          </w:hyperlink>
        </w:p>
        <w:p w14:paraId="4B1C06BE" w14:textId="3BED4618" w:rsidR="005F1BAD" w:rsidRDefault="00515060">
          <w:pPr>
            <w:pStyle w:val="TOC2"/>
            <w:tabs>
              <w:tab w:val="right" w:leader="dot" w:pos="9350"/>
            </w:tabs>
            <w:rPr>
              <w:rFonts w:eastAsiaTheme="minorEastAsia"/>
              <w:noProof/>
            </w:rPr>
          </w:pPr>
          <w:hyperlink w:anchor="_Toc3982169" w:history="1">
            <w:r w:rsidR="005F1BAD" w:rsidRPr="00A6642C">
              <w:rPr>
                <w:rStyle w:val="Hyperlink"/>
                <w:rFonts w:ascii="Arial" w:hAnsi="Arial" w:cs="Arial"/>
                <w:noProof/>
              </w:rPr>
              <w:t>Rounding</w:t>
            </w:r>
            <w:r w:rsidR="005F1BAD">
              <w:rPr>
                <w:noProof/>
                <w:webHidden/>
              </w:rPr>
              <w:tab/>
            </w:r>
            <w:r w:rsidR="005F1BAD">
              <w:rPr>
                <w:noProof/>
                <w:webHidden/>
              </w:rPr>
              <w:fldChar w:fldCharType="begin"/>
            </w:r>
            <w:r w:rsidR="005F1BAD">
              <w:rPr>
                <w:noProof/>
                <w:webHidden/>
              </w:rPr>
              <w:instrText xml:space="preserve"> PAGEREF _Toc3982169 \h </w:instrText>
            </w:r>
            <w:r w:rsidR="005F1BAD">
              <w:rPr>
                <w:noProof/>
                <w:webHidden/>
              </w:rPr>
            </w:r>
            <w:r w:rsidR="005F1BAD">
              <w:rPr>
                <w:noProof/>
                <w:webHidden/>
              </w:rPr>
              <w:fldChar w:fldCharType="separate"/>
            </w:r>
            <w:r w:rsidR="005F1BAD">
              <w:rPr>
                <w:noProof/>
                <w:webHidden/>
              </w:rPr>
              <w:t>4</w:t>
            </w:r>
            <w:r w:rsidR="005F1BAD">
              <w:rPr>
                <w:noProof/>
                <w:webHidden/>
              </w:rPr>
              <w:fldChar w:fldCharType="end"/>
            </w:r>
          </w:hyperlink>
        </w:p>
        <w:p w14:paraId="0D3B971F" w14:textId="4AD1C77C" w:rsidR="005F1BAD" w:rsidRDefault="00515060">
          <w:pPr>
            <w:pStyle w:val="TOC2"/>
            <w:tabs>
              <w:tab w:val="right" w:leader="dot" w:pos="9350"/>
            </w:tabs>
            <w:rPr>
              <w:rFonts w:eastAsiaTheme="minorEastAsia"/>
              <w:noProof/>
            </w:rPr>
          </w:pPr>
          <w:hyperlink w:anchor="_Toc3982170" w:history="1">
            <w:r w:rsidR="005F1BAD" w:rsidRPr="00A6642C">
              <w:rPr>
                <w:rStyle w:val="Hyperlink"/>
                <w:rFonts w:ascii="Arial" w:hAnsi="Arial" w:cs="Arial"/>
                <w:noProof/>
              </w:rPr>
              <w:t>Overtime</w:t>
            </w:r>
            <w:r w:rsidR="005F1BAD">
              <w:rPr>
                <w:noProof/>
                <w:webHidden/>
              </w:rPr>
              <w:tab/>
            </w:r>
            <w:r w:rsidR="005F1BAD">
              <w:rPr>
                <w:noProof/>
                <w:webHidden/>
              </w:rPr>
              <w:fldChar w:fldCharType="begin"/>
            </w:r>
            <w:r w:rsidR="005F1BAD">
              <w:rPr>
                <w:noProof/>
                <w:webHidden/>
              </w:rPr>
              <w:instrText xml:space="preserve"> PAGEREF _Toc3982170 \h </w:instrText>
            </w:r>
            <w:r w:rsidR="005F1BAD">
              <w:rPr>
                <w:noProof/>
                <w:webHidden/>
              </w:rPr>
            </w:r>
            <w:r w:rsidR="005F1BAD">
              <w:rPr>
                <w:noProof/>
                <w:webHidden/>
              </w:rPr>
              <w:fldChar w:fldCharType="separate"/>
            </w:r>
            <w:r w:rsidR="005F1BAD">
              <w:rPr>
                <w:noProof/>
                <w:webHidden/>
              </w:rPr>
              <w:t>4</w:t>
            </w:r>
            <w:r w:rsidR="005F1BAD">
              <w:rPr>
                <w:noProof/>
                <w:webHidden/>
              </w:rPr>
              <w:fldChar w:fldCharType="end"/>
            </w:r>
          </w:hyperlink>
        </w:p>
        <w:p w14:paraId="4221298C" w14:textId="0CFA1876" w:rsidR="005F1BAD" w:rsidRDefault="00515060">
          <w:pPr>
            <w:pStyle w:val="TOC2"/>
            <w:tabs>
              <w:tab w:val="right" w:leader="dot" w:pos="9350"/>
            </w:tabs>
            <w:rPr>
              <w:rFonts w:eastAsiaTheme="minorEastAsia"/>
              <w:noProof/>
            </w:rPr>
          </w:pPr>
          <w:hyperlink w:anchor="_Toc3982171" w:history="1">
            <w:r w:rsidR="005F1BAD" w:rsidRPr="00A6642C">
              <w:rPr>
                <w:rStyle w:val="Hyperlink"/>
                <w:rFonts w:ascii="Arial" w:hAnsi="Arial" w:cs="Arial"/>
                <w:noProof/>
              </w:rPr>
              <w:t>Holidays, Moving Holidays, Holiday Emergency Work</w:t>
            </w:r>
            <w:r w:rsidR="005F1BAD">
              <w:rPr>
                <w:noProof/>
                <w:webHidden/>
              </w:rPr>
              <w:tab/>
            </w:r>
            <w:r w:rsidR="005F1BAD">
              <w:rPr>
                <w:noProof/>
                <w:webHidden/>
              </w:rPr>
              <w:fldChar w:fldCharType="begin"/>
            </w:r>
            <w:r w:rsidR="005F1BAD">
              <w:rPr>
                <w:noProof/>
                <w:webHidden/>
              </w:rPr>
              <w:instrText xml:space="preserve"> PAGEREF _Toc3982171 \h </w:instrText>
            </w:r>
            <w:r w:rsidR="005F1BAD">
              <w:rPr>
                <w:noProof/>
                <w:webHidden/>
              </w:rPr>
            </w:r>
            <w:r w:rsidR="005F1BAD">
              <w:rPr>
                <w:noProof/>
                <w:webHidden/>
              </w:rPr>
              <w:fldChar w:fldCharType="separate"/>
            </w:r>
            <w:r w:rsidR="005F1BAD">
              <w:rPr>
                <w:noProof/>
                <w:webHidden/>
              </w:rPr>
              <w:t>5</w:t>
            </w:r>
            <w:r w:rsidR="005F1BAD">
              <w:rPr>
                <w:noProof/>
                <w:webHidden/>
              </w:rPr>
              <w:fldChar w:fldCharType="end"/>
            </w:r>
          </w:hyperlink>
        </w:p>
        <w:p w14:paraId="0D43BCEC" w14:textId="5237C297" w:rsidR="005F1BAD" w:rsidRDefault="00515060">
          <w:pPr>
            <w:pStyle w:val="TOC2"/>
            <w:tabs>
              <w:tab w:val="right" w:leader="dot" w:pos="9350"/>
            </w:tabs>
            <w:rPr>
              <w:rFonts w:eastAsiaTheme="minorEastAsia"/>
              <w:noProof/>
            </w:rPr>
          </w:pPr>
          <w:hyperlink w:anchor="_Toc3982172" w:history="1">
            <w:r w:rsidR="005F1BAD" w:rsidRPr="00A6642C">
              <w:rPr>
                <w:rStyle w:val="Hyperlink"/>
                <w:rFonts w:ascii="Arial" w:hAnsi="Arial" w:cs="Arial"/>
                <w:noProof/>
              </w:rPr>
              <w:t>Viewing Employee’s Timesheets in SuccessFactors</w:t>
            </w:r>
            <w:r w:rsidR="005F1BAD">
              <w:rPr>
                <w:noProof/>
                <w:webHidden/>
              </w:rPr>
              <w:tab/>
            </w:r>
            <w:r w:rsidR="005F1BAD">
              <w:rPr>
                <w:noProof/>
                <w:webHidden/>
              </w:rPr>
              <w:fldChar w:fldCharType="begin"/>
            </w:r>
            <w:r w:rsidR="005F1BAD">
              <w:rPr>
                <w:noProof/>
                <w:webHidden/>
              </w:rPr>
              <w:instrText xml:space="preserve"> PAGEREF _Toc3982172 \h </w:instrText>
            </w:r>
            <w:r w:rsidR="005F1BAD">
              <w:rPr>
                <w:noProof/>
                <w:webHidden/>
              </w:rPr>
            </w:r>
            <w:r w:rsidR="005F1BAD">
              <w:rPr>
                <w:noProof/>
                <w:webHidden/>
              </w:rPr>
              <w:fldChar w:fldCharType="separate"/>
            </w:r>
            <w:r w:rsidR="005F1BAD">
              <w:rPr>
                <w:noProof/>
                <w:webHidden/>
              </w:rPr>
              <w:t>5</w:t>
            </w:r>
            <w:r w:rsidR="005F1BAD">
              <w:rPr>
                <w:noProof/>
                <w:webHidden/>
              </w:rPr>
              <w:fldChar w:fldCharType="end"/>
            </w:r>
          </w:hyperlink>
        </w:p>
        <w:p w14:paraId="7AB37423" w14:textId="55220855" w:rsidR="005F1BAD" w:rsidRDefault="00515060">
          <w:pPr>
            <w:pStyle w:val="TOC2"/>
            <w:tabs>
              <w:tab w:val="right" w:leader="dot" w:pos="9350"/>
            </w:tabs>
            <w:rPr>
              <w:rFonts w:eastAsiaTheme="minorEastAsia"/>
              <w:noProof/>
            </w:rPr>
          </w:pPr>
          <w:hyperlink w:anchor="_Toc3982173" w:history="1">
            <w:r w:rsidR="005F1BAD" w:rsidRPr="00A6642C">
              <w:rPr>
                <w:rStyle w:val="Hyperlink"/>
                <w:rFonts w:ascii="Arial" w:hAnsi="Arial" w:cs="Arial"/>
                <w:noProof/>
              </w:rPr>
              <w:t>Accessing Purdue Webclock</w:t>
            </w:r>
            <w:r w:rsidR="005F1BAD">
              <w:rPr>
                <w:noProof/>
                <w:webHidden/>
              </w:rPr>
              <w:tab/>
            </w:r>
            <w:r w:rsidR="005F1BAD">
              <w:rPr>
                <w:noProof/>
                <w:webHidden/>
              </w:rPr>
              <w:fldChar w:fldCharType="begin"/>
            </w:r>
            <w:r w:rsidR="005F1BAD">
              <w:rPr>
                <w:noProof/>
                <w:webHidden/>
              </w:rPr>
              <w:instrText xml:space="preserve"> PAGEREF _Toc3982173 \h </w:instrText>
            </w:r>
            <w:r w:rsidR="005F1BAD">
              <w:rPr>
                <w:noProof/>
                <w:webHidden/>
              </w:rPr>
            </w:r>
            <w:r w:rsidR="005F1BAD">
              <w:rPr>
                <w:noProof/>
                <w:webHidden/>
              </w:rPr>
              <w:fldChar w:fldCharType="separate"/>
            </w:r>
            <w:r w:rsidR="005F1BAD">
              <w:rPr>
                <w:noProof/>
                <w:webHidden/>
              </w:rPr>
              <w:t>5</w:t>
            </w:r>
            <w:r w:rsidR="005F1BAD">
              <w:rPr>
                <w:noProof/>
                <w:webHidden/>
              </w:rPr>
              <w:fldChar w:fldCharType="end"/>
            </w:r>
          </w:hyperlink>
        </w:p>
        <w:p w14:paraId="517B4AB7" w14:textId="66314450" w:rsidR="005F1BAD" w:rsidRDefault="00515060">
          <w:pPr>
            <w:pStyle w:val="TOC1"/>
            <w:tabs>
              <w:tab w:val="right" w:leader="dot" w:pos="9350"/>
            </w:tabs>
            <w:rPr>
              <w:rFonts w:eastAsiaTheme="minorEastAsia"/>
              <w:noProof/>
            </w:rPr>
          </w:pPr>
          <w:hyperlink w:anchor="_Toc3982174" w:history="1">
            <w:r w:rsidR="005F1BAD" w:rsidRPr="00A6642C">
              <w:rPr>
                <w:rStyle w:val="Hyperlink"/>
                <w:rFonts w:ascii="Arial" w:hAnsi="Arial" w:cs="Arial"/>
                <w:noProof/>
              </w:rPr>
              <w:t>Review Employee’s Time Pairs</w:t>
            </w:r>
            <w:r w:rsidR="005F1BAD">
              <w:rPr>
                <w:noProof/>
                <w:webHidden/>
              </w:rPr>
              <w:tab/>
            </w:r>
            <w:r w:rsidR="005F1BAD">
              <w:rPr>
                <w:noProof/>
                <w:webHidden/>
              </w:rPr>
              <w:fldChar w:fldCharType="begin"/>
            </w:r>
            <w:r w:rsidR="005F1BAD">
              <w:rPr>
                <w:noProof/>
                <w:webHidden/>
              </w:rPr>
              <w:instrText xml:space="preserve"> PAGEREF _Toc3982174 \h </w:instrText>
            </w:r>
            <w:r w:rsidR="005F1BAD">
              <w:rPr>
                <w:noProof/>
                <w:webHidden/>
              </w:rPr>
            </w:r>
            <w:r w:rsidR="005F1BAD">
              <w:rPr>
                <w:noProof/>
                <w:webHidden/>
              </w:rPr>
              <w:fldChar w:fldCharType="separate"/>
            </w:r>
            <w:r w:rsidR="005F1BAD">
              <w:rPr>
                <w:noProof/>
                <w:webHidden/>
              </w:rPr>
              <w:t>6</w:t>
            </w:r>
            <w:r w:rsidR="005F1BAD">
              <w:rPr>
                <w:noProof/>
                <w:webHidden/>
              </w:rPr>
              <w:fldChar w:fldCharType="end"/>
            </w:r>
          </w:hyperlink>
        </w:p>
        <w:p w14:paraId="01EE2CD2" w14:textId="7DCD7990" w:rsidR="005F1BAD" w:rsidRDefault="00515060">
          <w:pPr>
            <w:pStyle w:val="TOC2"/>
            <w:tabs>
              <w:tab w:val="right" w:leader="dot" w:pos="9350"/>
            </w:tabs>
            <w:rPr>
              <w:rFonts w:eastAsiaTheme="minorEastAsia"/>
              <w:noProof/>
            </w:rPr>
          </w:pPr>
          <w:hyperlink w:anchor="_Toc3982175" w:history="1">
            <w:r w:rsidR="005F1BAD" w:rsidRPr="00A6642C">
              <w:rPr>
                <w:rStyle w:val="Hyperlink"/>
                <w:rFonts w:ascii="Arial" w:hAnsi="Arial" w:cs="Arial"/>
                <w:noProof/>
              </w:rPr>
              <w:t>Review, Approve, or Reject Time Pairs</w:t>
            </w:r>
            <w:r w:rsidR="005F1BAD">
              <w:rPr>
                <w:noProof/>
                <w:webHidden/>
              </w:rPr>
              <w:tab/>
            </w:r>
            <w:r w:rsidR="005F1BAD">
              <w:rPr>
                <w:noProof/>
                <w:webHidden/>
              </w:rPr>
              <w:fldChar w:fldCharType="begin"/>
            </w:r>
            <w:r w:rsidR="005F1BAD">
              <w:rPr>
                <w:noProof/>
                <w:webHidden/>
              </w:rPr>
              <w:instrText xml:space="preserve"> PAGEREF _Toc3982175 \h </w:instrText>
            </w:r>
            <w:r w:rsidR="005F1BAD">
              <w:rPr>
                <w:noProof/>
                <w:webHidden/>
              </w:rPr>
            </w:r>
            <w:r w:rsidR="005F1BAD">
              <w:rPr>
                <w:noProof/>
                <w:webHidden/>
              </w:rPr>
              <w:fldChar w:fldCharType="separate"/>
            </w:r>
            <w:r w:rsidR="005F1BAD">
              <w:rPr>
                <w:noProof/>
                <w:webHidden/>
              </w:rPr>
              <w:t>6</w:t>
            </w:r>
            <w:r w:rsidR="005F1BAD">
              <w:rPr>
                <w:noProof/>
                <w:webHidden/>
              </w:rPr>
              <w:fldChar w:fldCharType="end"/>
            </w:r>
          </w:hyperlink>
        </w:p>
        <w:p w14:paraId="293A1BB4" w14:textId="46FC4B3A" w:rsidR="005F1BAD" w:rsidRDefault="00515060">
          <w:pPr>
            <w:pStyle w:val="TOC1"/>
            <w:tabs>
              <w:tab w:val="right" w:leader="dot" w:pos="9350"/>
            </w:tabs>
            <w:rPr>
              <w:rFonts w:eastAsiaTheme="minorEastAsia"/>
              <w:noProof/>
            </w:rPr>
          </w:pPr>
          <w:hyperlink w:anchor="_Toc3982176" w:history="1">
            <w:r w:rsidR="005F1BAD" w:rsidRPr="00A6642C">
              <w:rPr>
                <w:rStyle w:val="Hyperlink"/>
                <w:rFonts w:ascii="Arial" w:hAnsi="Arial" w:cs="Arial"/>
                <w:noProof/>
              </w:rPr>
              <w:t>Edit / Add Time Pairs for Employee</w:t>
            </w:r>
            <w:r w:rsidR="005F1BAD">
              <w:rPr>
                <w:noProof/>
                <w:webHidden/>
              </w:rPr>
              <w:tab/>
            </w:r>
            <w:r w:rsidR="005F1BAD">
              <w:rPr>
                <w:noProof/>
                <w:webHidden/>
              </w:rPr>
              <w:fldChar w:fldCharType="begin"/>
            </w:r>
            <w:r w:rsidR="005F1BAD">
              <w:rPr>
                <w:noProof/>
                <w:webHidden/>
              </w:rPr>
              <w:instrText xml:space="preserve"> PAGEREF _Toc3982176 \h </w:instrText>
            </w:r>
            <w:r w:rsidR="005F1BAD">
              <w:rPr>
                <w:noProof/>
                <w:webHidden/>
              </w:rPr>
            </w:r>
            <w:r w:rsidR="005F1BAD">
              <w:rPr>
                <w:noProof/>
                <w:webHidden/>
              </w:rPr>
              <w:fldChar w:fldCharType="separate"/>
            </w:r>
            <w:r w:rsidR="005F1BAD">
              <w:rPr>
                <w:noProof/>
                <w:webHidden/>
              </w:rPr>
              <w:t>9</w:t>
            </w:r>
            <w:r w:rsidR="005F1BAD">
              <w:rPr>
                <w:noProof/>
                <w:webHidden/>
              </w:rPr>
              <w:fldChar w:fldCharType="end"/>
            </w:r>
          </w:hyperlink>
        </w:p>
        <w:p w14:paraId="354590B3" w14:textId="2578D934" w:rsidR="005F1BAD" w:rsidRDefault="00515060">
          <w:pPr>
            <w:pStyle w:val="TOC2"/>
            <w:tabs>
              <w:tab w:val="right" w:leader="dot" w:pos="9350"/>
            </w:tabs>
            <w:rPr>
              <w:rFonts w:eastAsiaTheme="minorEastAsia"/>
              <w:noProof/>
            </w:rPr>
          </w:pPr>
          <w:hyperlink w:anchor="_Toc3982177" w:history="1">
            <w:r w:rsidR="005F1BAD" w:rsidRPr="00A6642C">
              <w:rPr>
                <w:rStyle w:val="Hyperlink"/>
                <w:rFonts w:ascii="Arial" w:hAnsi="Arial" w:cs="Arial"/>
                <w:noProof/>
              </w:rPr>
              <w:t>Edit Time Pair</w:t>
            </w:r>
            <w:r w:rsidR="005F1BAD">
              <w:rPr>
                <w:noProof/>
                <w:webHidden/>
              </w:rPr>
              <w:tab/>
            </w:r>
            <w:r w:rsidR="005F1BAD">
              <w:rPr>
                <w:noProof/>
                <w:webHidden/>
              </w:rPr>
              <w:fldChar w:fldCharType="begin"/>
            </w:r>
            <w:r w:rsidR="005F1BAD">
              <w:rPr>
                <w:noProof/>
                <w:webHidden/>
              </w:rPr>
              <w:instrText xml:space="preserve"> PAGEREF _Toc3982177 \h </w:instrText>
            </w:r>
            <w:r w:rsidR="005F1BAD">
              <w:rPr>
                <w:noProof/>
                <w:webHidden/>
              </w:rPr>
            </w:r>
            <w:r w:rsidR="005F1BAD">
              <w:rPr>
                <w:noProof/>
                <w:webHidden/>
              </w:rPr>
              <w:fldChar w:fldCharType="separate"/>
            </w:r>
            <w:r w:rsidR="005F1BAD">
              <w:rPr>
                <w:noProof/>
                <w:webHidden/>
              </w:rPr>
              <w:t>9</w:t>
            </w:r>
            <w:r w:rsidR="005F1BAD">
              <w:rPr>
                <w:noProof/>
                <w:webHidden/>
              </w:rPr>
              <w:fldChar w:fldCharType="end"/>
            </w:r>
          </w:hyperlink>
        </w:p>
        <w:p w14:paraId="48CCF85F" w14:textId="3034F3DD" w:rsidR="005F1BAD" w:rsidRDefault="00515060">
          <w:pPr>
            <w:pStyle w:val="TOC2"/>
            <w:tabs>
              <w:tab w:val="right" w:leader="dot" w:pos="9350"/>
            </w:tabs>
            <w:rPr>
              <w:rFonts w:eastAsiaTheme="minorEastAsia"/>
              <w:noProof/>
            </w:rPr>
          </w:pPr>
          <w:hyperlink w:anchor="_Toc3982178" w:history="1">
            <w:r w:rsidR="005F1BAD" w:rsidRPr="00A6642C">
              <w:rPr>
                <w:rStyle w:val="Hyperlink"/>
                <w:rFonts w:ascii="Arial" w:hAnsi="Arial" w:cs="Arial"/>
                <w:noProof/>
              </w:rPr>
              <w:t>Add Time Pair</w:t>
            </w:r>
            <w:r w:rsidR="005F1BAD">
              <w:rPr>
                <w:noProof/>
                <w:webHidden/>
              </w:rPr>
              <w:tab/>
            </w:r>
            <w:r w:rsidR="005F1BAD">
              <w:rPr>
                <w:noProof/>
                <w:webHidden/>
              </w:rPr>
              <w:fldChar w:fldCharType="begin"/>
            </w:r>
            <w:r w:rsidR="005F1BAD">
              <w:rPr>
                <w:noProof/>
                <w:webHidden/>
              </w:rPr>
              <w:instrText xml:space="preserve"> PAGEREF _Toc3982178 \h </w:instrText>
            </w:r>
            <w:r w:rsidR="005F1BAD">
              <w:rPr>
                <w:noProof/>
                <w:webHidden/>
              </w:rPr>
            </w:r>
            <w:r w:rsidR="005F1BAD">
              <w:rPr>
                <w:noProof/>
                <w:webHidden/>
              </w:rPr>
              <w:fldChar w:fldCharType="separate"/>
            </w:r>
            <w:r w:rsidR="005F1BAD">
              <w:rPr>
                <w:noProof/>
                <w:webHidden/>
              </w:rPr>
              <w:t>11</w:t>
            </w:r>
            <w:r w:rsidR="005F1BAD">
              <w:rPr>
                <w:noProof/>
                <w:webHidden/>
              </w:rPr>
              <w:fldChar w:fldCharType="end"/>
            </w:r>
          </w:hyperlink>
        </w:p>
        <w:p w14:paraId="691E584A" w14:textId="597A36CF" w:rsidR="00BF5E8D" w:rsidRPr="00D50721" w:rsidRDefault="00BF5E8D" w:rsidP="00BF5E8D">
          <w:r>
            <w:rPr>
              <w:b/>
              <w:bCs/>
              <w:noProof/>
            </w:rPr>
            <w:fldChar w:fldCharType="end"/>
          </w:r>
        </w:p>
      </w:sdtContent>
    </w:sdt>
    <w:p w14:paraId="1D235F82" w14:textId="3A6B6D78" w:rsidR="00BF5E8D" w:rsidRDefault="00BF5E8D" w:rsidP="00BF5E8D">
      <w:pPr>
        <w:rPr>
          <w:sz w:val="18"/>
        </w:rPr>
      </w:pPr>
    </w:p>
    <w:p w14:paraId="46536717" w14:textId="77777777" w:rsidR="00D50721" w:rsidRDefault="00D50721" w:rsidP="00BF5E8D">
      <w:pPr>
        <w:rPr>
          <w:sz w:val="18"/>
        </w:rPr>
      </w:pPr>
    </w:p>
    <w:p w14:paraId="1B501B2B" w14:textId="77777777" w:rsidR="00BF5E8D" w:rsidRPr="00FC69CF" w:rsidRDefault="00BF5E8D" w:rsidP="00BF5E8D">
      <w:pPr>
        <w:pStyle w:val="Heading1"/>
        <w:rPr>
          <w:rFonts w:ascii="Arial" w:hAnsi="Arial" w:cs="Arial"/>
          <w:color w:val="BAA892"/>
          <w:sz w:val="32"/>
        </w:rPr>
      </w:pPr>
      <w:bookmarkStart w:id="1" w:name="_Toc3982161"/>
      <w:r w:rsidRPr="00FC69CF">
        <w:rPr>
          <w:rFonts w:ascii="Arial" w:hAnsi="Arial" w:cs="Arial"/>
          <w:color w:val="BAA892"/>
          <w:sz w:val="32"/>
        </w:rPr>
        <w:t>Policies &amp; Concepts</w:t>
      </w:r>
      <w:bookmarkEnd w:id="1"/>
    </w:p>
    <w:tbl>
      <w:tblPr>
        <w:tblStyle w:val="TableGrid"/>
        <w:tblW w:w="9483" w:type="dxa"/>
        <w:tblLook w:val="04A0" w:firstRow="1" w:lastRow="0" w:firstColumn="1" w:lastColumn="0" w:noHBand="0" w:noVBand="1"/>
      </w:tblPr>
      <w:tblGrid>
        <w:gridCol w:w="2947"/>
        <w:gridCol w:w="1610"/>
        <w:gridCol w:w="3085"/>
        <w:gridCol w:w="1841"/>
      </w:tblGrid>
      <w:tr w:rsidR="00BF5E8D" w14:paraId="069E8EFF" w14:textId="77777777" w:rsidTr="005F1BAD">
        <w:tc>
          <w:tcPr>
            <w:tcW w:w="9483" w:type="dxa"/>
            <w:gridSpan w:val="4"/>
            <w:shd w:val="clear" w:color="auto" w:fill="000000" w:themeFill="text1"/>
          </w:tcPr>
          <w:p w14:paraId="6B2F09F9" w14:textId="77777777" w:rsidR="00BF5E8D" w:rsidRPr="00FC69CF" w:rsidRDefault="00BF5E8D" w:rsidP="000221F4">
            <w:pPr>
              <w:pStyle w:val="Heading2"/>
              <w:spacing w:before="60" w:after="60"/>
              <w:outlineLvl w:val="1"/>
              <w:rPr>
                <w:rFonts w:ascii="Arial" w:hAnsi="Arial" w:cs="Arial"/>
                <w:caps/>
                <w:color w:val="FF0000"/>
              </w:rPr>
            </w:pPr>
            <w:bookmarkStart w:id="2" w:name="_Toc3982162"/>
            <w:r w:rsidRPr="00FC69CF">
              <w:rPr>
                <w:rFonts w:ascii="Arial" w:hAnsi="Arial" w:cs="Arial"/>
                <w:color w:val="FFFFFF" w:themeColor="background1"/>
                <w:sz w:val="24"/>
              </w:rPr>
              <w:t>Employee Responsibilities</w:t>
            </w:r>
            <w:bookmarkEnd w:id="2"/>
          </w:p>
        </w:tc>
      </w:tr>
      <w:tr w:rsidR="00BF5E8D" w14:paraId="185ADD5F" w14:textId="77777777" w:rsidTr="005F1BAD">
        <w:trPr>
          <w:trHeight w:val="3527"/>
        </w:trPr>
        <w:tc>
          <w:tcPr>
            <w:tcW w:w="9483" w:type="dxa"/>
            <w:gridSpan w:val="4"/>
          </w:tcPr>
          <w:p w14:paraId="0BE071BB" w14:textId="77777777" w:rsidR="00BF5E8D" w:rsidRPr="00C538D7" w:rsidRDefault="00BF5E8D" w:rsidP="000221F4">
            <w:pPr>
              <w:spacing w:before="60" w:after="60"/>
              <w:rPr>
                <w:rFonts w:ascii="Arial" w:hAnsi="Arial" w:cs="Arial"/>
                <w:b/>
                <w:noProof/>
                <w:sz w:val="20"/>
                <w:szCs w:val="20"/>
              </w:rPr>
            </w:pPr>
            <w:r>
              <w:rPr>
                <w:rFonts w:ascii="Arial" w:hAnsi="Arial" w:cs="Arial"/>
                <w:b/>
                <w:noProof/>
                <w:sz w:val="20"/>
                <w:szCs w:val="20"/>
              </w:rPr>
              <w:t>In</w:t>
            </w:r>
            <w:r w:rsidRPr="00C538D7">
              <w:rPr>
                <w:rFonts w:ascii="Arial" w:hAnsi="Arial" w:cs="Arial"/>
                <w:b/>
                <w:noProof/>
                <w:sz w:val="20"/>
                <w:szCs w:val="20"/>
              </w:rPr>
              <w:t xml:space="preserve"> </w:t>
            </w:r>
            <w:r w:rsidRPr="0062083A">
              <w:rPr>
                <w:rFonts w:ascii="Arial" w:hAnsi="Arial" w:cs="Arial"/>
                <w:b/>
                <w:noProof/>
                <w:sz w:val="20"/>
                <w:szCs w:val="20"/>
              </w:rPr>
              <w:t>Purdue Webclock</w:t>
            </w:r>
            <w:r w:rsidRPr="0062083A">
              <w:rPr>
                <w:rFonts w:ascii="Arial" w:hAnsi="Arial" w:cs="Arial"/>
                <w:b/>
                <w:i/>
                <w:noProof/>
                <w:sz w:val="20"/>
                <w:szCs w:val="20"/>
              </w:rPr>
              <w:t xml:space="preserve"> </w:t>
            </w:r>
            <w:r w:rsidRPr="00C538D7">
              <w:rPr>
                <w:rFonts w:ascii="Arial" w:hAnsi="Arial" w:cs="Arial"/>
                <w:b/>
                <w:noProof/>
                <w:sz w:val="20"/>
                <w:szCs w:val="20"/>
              </w:rPr>
              <w:t>Employees are responsible for:</w:t>
            </w:r>
          </w:p>
          <w:p w14:paraId="3C77C30A" w14:textId="77777777" w:rsidR="00BF5E8D" w:rsidRPr="00DC549E" w:rsidRDefault="00BF5E8D" w:rsidP="00C9201C">
            <w:pPr>
              <w:pStyle w:val="ListParagraph"/>
              <w:numPr>
                <w:ilvl w:val="0"/>
                <w:numId w:val="5"/>
              </w:numPr>
              <w:spacing w:before="60" w:after="60" w:line="276" w:lineRule="auto"/>
              <w:ind w:left="251" w:hanging="180"/>
              <w:rPr>
                <w:rFonts w:ascii="Arial" w:hAnsi="Arial" w:cs="Arial"/>
                <w:noProof/>
                <w:sz w:val="20"/>
                <w:szCs w:val="20"/>
              </w:rPr>
            </w:pPr>
            <w:r w:rsidRPr="00DC549E">
              <w:rPr>
                <w:rFonts w:ascii="Arial" w:hAnsi="Arial" w:cs="Arial"/>
                <w:noProof/>
                <w:sz w:val="20"/>
                <w:szCs w:val="20"/>
              </w:rPr>
              <w:t>Accurately recording time worked using the appropriate access point</w:t>
            </w:r>
          </w:p>
          <w:p w14:paraId="598221A3" w14:textId="77777777" w:rsidR="00BF5E8D" w:rsidRPr="00DC549E" w:rsidRDefault="00BF5E8D" w:rsidP="00C9201C">
            <w:pPr>
              <w:pStyle w:val="ListParagraph"/>
              <w:numPr>
                <w:ilvl w:val="0"/>
                <w:numId w:val="5"/>
              </w:numPr>
              <w:spacing w:before="60" w:after="60" w:line="276" w:lineRule="auto"/>
              <w:ind w:left="251" w:hanging="180"/>
              <w:rPr>
                <w:rFonts w:ascii="Arial" w:hAnsi="Arial" w:cs="Arial"/>
                <w:noProof/>
                <w:sz w:val="20"/>
                <w:szCs w:val="20"/>
              </w:rPr>
            </w:pPr>
            <w:r w:rsidRPr="00DC549E">
              <w:rPr>
                <w:rFonts w:ascii="Arial" w:hAnsi="Arial" w:cs="Arial"/>
                <w:noProof/>
                <w:sz w:val="20"/>
                <w:szCs w:val="20"/>
              </w:rPr>
              <w:t>Selecting the appropriate job when recording time (if employee re</w:t>
            </w:r>
            <w:r>
              <w:rPr>
                <w:rFonts w:ascii="Arial" w:hAnsi="Arial" w:cs="Arial"/>
                <w:noProof/>
                <w:sz w:val="20"/>
                <w:szCs w:val="20"/>
              </w:rPr>
              <w:t>cords time for multiple jobs using the webclock)</w:t>
            </w:r>
          </w:p>
          <w:p w14:paraId="70513D3C" w14:textId="77777777" w:rsidR="00BF5E8D" w:rsidRPr="00DC549E" w:rsidRDefault="00BF5E8D" w:rsidP="00C9201C">
            <w:pPr>
              <w:pStyle w:val="ListParagraph"/>
              <w:numPr>
                <w:ilvl w:val="0"/>
                <w:numId w:val="5"/>
              </w:numPr>
              <w:spacing w:before="60" w:after="60" w:line="276" w:lineRule="auto"/>
              <w:ind w:left="251" w:hanging="180"/>
              <w:rPr>
                <w:rFonts w:ascii="Arial" w:hAnsi="Arial" w:cs="Arial"/>
                <w:noProof/>
                <w:sz w:val="20"/>
                <w:szCs w:val="20"/>
              </w:rPr>
            </w:pPr>
            <w:r w:rsidRPr="00DC549E">
              <w:rPr>
                <w:rFonts w:ascii="Arial" w:hAnsi="Arial" w:cs="Arial"/>
                <w:noProof/>
                <w:sz w:val="20"/>
                <w:szCs w:val="20"/>
              </w:rPr>
              <w:t>Proactively working with their supervisor to resolve issues as needed (i.e. missing time, missed punches, etc.)</w:t>
            </w:r>
          </w:p>
          <w:p w14:paraId="77A70A86" w14:textId="77777777" w:rsidR="00BF5E8D" w:rsidRDefault="00BF5E8D" w:rsidP="00C9201C">
            <w:pPr>
              <w:pStyle w:val="ListParagraph"/>
              <w:numPr>
                <w:ilvl w:val="0"/>
                <w:numId w:val="5"/>
              </w:numPr>
              <w:spacing w:before="60" w:after="60" w:line="276" w:lineRule="auto"/>
              <w:ind w:left="251" w:hanging="180"/>
              <w:rPr>
                <w:rFonts w:ascii="Arial" w:hAnsi="Arial" w:cs="Arial"/>
                <w:noProof/>
                <w:sz w:val="20"/>
                <w:szCs w:val="20"/>
              </w:rPr>
            </w:pPr>
            <w:r w:rsidRPr="00DC549E">
              <w:rPr>
                <w:rFonts w:ascii="Arial" w:hAnsi="Arial" w:cs="Arial"/>
                <w:noProof/>
                <w:sz w:val="20"/>
                <w:szCs w:val="20"/>
              </w:rPr>
              <w:t xml:space="preserve">Ensuring that their time is recorded completely and accurately for each pay period by the deadline required by their supervisor </w:t>
            </w:r>
          </w:p>
          <w:p w14:paraId="5E4BADE4" w14:textId="77777777" w:rsidR="00BF5E8D" w:rsidRPr="00DC549E" w:rsidRDefault="00BF5E8D" w:rsidP="00C9201C">
            <w:pPr>
              <w:pStyle w:val="ListParagraph"/>
              <w:numPr>
                <w:ilvl w:val="0"/>
                <w:numId w:val="5"/>
              </w:numPr>
              <w:spacing w:before="60" w:after="60" w:line="276" w:lineRule="auto"/>
              <w:ind w:left="251" w:hanging="180"/>
              <w:rPr>
                <w:rFonts w:ascii="Arial" w:hAnsi="Arial" w:cs="Arial"/>
                <w:noProof/>
                <w:sz w:val="20"/>
                <w:szCs w:val="20"/>
              </w:rPr>
            </w:pPr>
            <w:r w:rsidRPr="00DC549E">
              <w:rPr>
                <w:rFonts w:ascii="Arial" w:hAnsi="Arial" w:cs="Arial"/>
                <w:sz w:val="20"/>
                <w:szCs w:val="20"/>
              </w:rPr>
              <w:t>Remember: The time entered into the system will be considered true and accurate as of the end of an employee’s pay period. It is the employee’s responsibility to review their time often (at least at the end of each shift and at the end of the pay period) to make sure the recorded hours are true and correct; and to review and confirm the accuracy of any changes that a supervisor makes to time entries.</w:t>
            </w:r>
          </w:p>
        </w:tc>
      </w:tr>
      <w:tr w:rsidR="00BF5E8D" w14:paraId="0B4F2F94" w14:textId="77777777" w:rsidTr="005F1BAD">
        <w:tc>
          <w:tcPr>
            <w:tcW w:w="9483" w:type="dxa"/>
            <w:gridSpan w:val="4"/>
            <w:shd w:val="clear" w:color="auto" w:fill="000000" w:themeFill="text1"/>
          </w:tcPr>
          <w:p w14:paraId="70EB3B4F" w14:textId="60873850" w:rsidR="00BF5E8D" w:rsidRPr="00FC69CF" w:rsidRDefault="00BF5E8D" w:rsidP="000221F4">
            <w:pPr>
              <w:pStyle w:val="Heading2"/>
              <w:spacing w:before="60" w:after="60"/>
              <w:outlineLvl w:val="1"/>
              <w:rPr>
                <w:rFonts w:ascii="Arial" w:hAnsi="Arial" w:cs="Arial"/>
                <w:caps/>
              </w:rPr>
            </w:pPr>
            <w:bookmarkStart w:id="3" w:name="_Toc3982163"/>
            <w:r w:rsidRPr="00FC69CF">
              <w:rPr>
                <w:rFonts w:ascii="Arial" w:hAnsi="Arial" w:cs="Arial"/>
                <w:color w:val="FFFFFF" w:themeColor="background1"/>
                <w:sz w:val="24"/>
              </w:rPr>
              <w:t>Supervisor Responsibilities</w:t>
            </w:r>
            <w:bookmarkEnd w:id="3"/>
          </w:p>
        </w:tc>
      </w:tr>
      <w:tr w:rsidR="00BF5E8D" w14:paraId="4B58A76D" w14:textId="77777777" w:rsidTr="005F1BAD">
        <w:tc>
          <w:tcPr>
            <w:tcW w:w="9483" w:type="dxa"/>
            <w:gridSpan w:val="4"/>
          </w:tcPr>
          <w:p w14:paraId="77E0E733" w14:textId="77777777" w:rsidR="00BF5E8D" w:rsidRPr="00C538D7" w:rsidRDefault="00BF5E8D" w:rsidP="000221F4">
            <w:pPr>
              <w:spacing w:before="60" w:after="60"/>
              <w:rPr>
                <w:rFonts w:ascii="Arial" w:hAnsi="Arial" w:cs="Arial"/>
                <w:b/>
                <w:noProof/>
                <w:sz w:val="20"/>
                <w:szCs w:val="20"/>
              </w:rPr>
            </w:pPr>
            <w:r w:rsidRPr="00C538D7">
              <w:rPr>
                <w:rFonts w:ascii="Arial" w:hAnsi="Arial" w:cs="Arial"/>
                <w:b/>
                <w:noProof/>
                <w:sz w:val="20"/>
                <w:szCs w:val="20"/>
              </w:rPr>
              <w:t xml:space="preserve">In </w:t>
            </w:r>
            <w:r w:rsidRPr="0062083A">
              <w:rPr>
                <w:rFonts w:ascii="Arial" w:hAnsi="Arial" w:cs="Arial"/>
                <w:b/>
                <w:noProof/>
                <w:sz w:val="20"/>
                <w:szCs w:val="20"/>
              </w:rPr>
              <w:t>Purdue Webclock,</w:t>
            </w:r>
            <w:r w:rsidRPr="0062083A">
              <w:rPr>
                <w:rFonts w:ascii="Arial" w:hAnsi="Arial" w:cs="Arial"/>
                <w:b/>
                <w:i/>
                <w:noProof/>
                <w:sz w:val="20"/>
                <w:szCs w:val="20"/>
              </w:rPr>
              <w:t xml:space="preserve"> </w:t>
            </w:r>
            <w:r w:rsidRPr="00C538D7">
              <w:rPr>
                <w:rFonts w:ascii="Arial" w:hAnsi="Arial" w:cs="Arial"/>
                <w:b/>
                <w:noProof/>
                <w:sz w:val="20"/>
                <w:szCs w:val="20"/>
              </w:rPr>
              <w:t>Supervisors are responsible for:</w:t>
            </w:r>
          </w:p>
          <w:p w14:paraId="0A1296B4" w14:textId="77777777" w:rsidR="00BF5E8D" w:rsidRDefault="00BF5E8D" w:rsidP="00C9201C">
            <w:pPr>
              <w:pStyle w:val="ListParagraph"/>
              <w:numPr>
                <w:ilvl w:val="0"/>
                <w:numId w:val="4"/>
              </w:numPr>
              <w:spacing w:before="60" w:after="60" w:line="276" w:lineRule="auto"/>
              <w:ind w:left="251" w:hanging="180"/>
              <w:rPr>
                <w:rFonts w:ascii="Arial" w:hAnsi="Arial" w:cs="Arial"/>
                <w:noProof/>
                <w:sz w:val="20"/>
                <w:szCs w:val="20"/>
              </w:rPr>
            </w:pPr>
            <w:r>
              <w:rPr>
                <w:rFonts w:ascii="Arial" w:hAnsi="Arial" w:cs="Arial"/>
                <w:noProof/>
                <w:sz w:val="20"/>
                <w:szCs w:val="20"/>
              </w:rPr>
              <w:t>Proactively working with their employees to resolve issues as needed (i.e. missing time, missed punches, etc.)</w:t>
            </w:r>
          </w:p>
          <w:p w14:paraId="062C1E95" w14:textId="77777777" w:rsidR="00BF5E8D" w:rsidRPr="00C372D6" w:rsidRDefault="00BF5E8D" w:rsidP="00C9201C">
            <w:pPr>
              <w:pStyle w:val="ListParagraph"/>
              <w:numPr>
                <w:ilvl w:val="0"/>
                <w:numId w:val="4"/>
              </w:numPr>
              <w:spacing w:before="60" w:after="60" w:line="276" w:lineRule="auto"/>
              <w:ind w:left="251" w:hanging="180"/>
              <w:rPr>
                <w:sz w:val="20"/>
                <w:szCs w:val="20"/>
              </w:rPr>
            </w:pPr>
            <w:r>
              <w:rPr>
                <w:rFonts w:ascii="Arial" w:hAnsi="Arial" w:cs="Arial"/>
                <w:sz w:val="20"/>
                <w:szCs w:val="20"/>
              </w:rPr>
              <w:t xml:space="preserve">Reviewing/approving all time pairs for all of their employees by 12:00pm on the Tuesday following the end of each pay period </w:t>
            </w:r>
          </w:p>
          <w:p w14:paraId="659DED87" w14:textId="77777777" w:rsidR="00BF5E8D" w:rsidRPr="00C372D6" w:rsidRDefault="00BF5E8D" w:rsidP="00C9201C">
            <w:pPr>
              <w:pStyle w:val="ListParagraph"/>
              <w:numPr>
                <w:ilvl w:val="0"/>
                <w:numId w:val="4"/>
              </w:numPr>
              <w:spacing w:before="60" w:after="60" w:line="276" w:lineRule="auto"/>
              <w:ind w:left="251" w:hanging="180"/>
              <w:rPr>
                <w:sz w:val="20"/>
                <w:szCs w:val="20"/>
              </w:rPr>
            </w:pPr>
            <w:r>
              <w:rPr>
                <w:rFonts w:ascii="Arial" w:hAnsi="Arial" w:cs="Arial"/>
                <w:sz w:val="20"/>
                <w:szCs w:val="20"/>
              </w:rPr>
              <w:t>Proactively working with their business office to update employee work schedules and report costing exceptions for their employees’ time worked</w:t>
            </w:r>
          </w:p>
          <w:p w14:paraId="76AE451B" w14:textId="77777777" w:rsidR="00BF5E8D" w:rsidRPr="00DC549E" w:rsidRDefault="00BF5E8D" w:rsidP="00C9201C">
            <w:pPr>
              <w:pStyle w:val="ListParagraph"/>
              <w:numPr>
                <w:ilvl w:val="0"/>
                <w:numId w:val="4"/>
              </w:numPr>
              <w:spacing w:before="60" w:after="60" w:line="276" w:lineRule="auto"/>
              <w:ind w:left="251" w:hanging="180"/>
              <w:rPr>
                <w:sz w:val="20"/>
                <w:szCs w:val="20"/>
              </w:rPr>
            </w:pPr>
            <w:r w:rsidRPr="0062083A">
              <w:rPr>
                <w:rFonts w:ascii="Arial" w:hAnsi="Arial" w:cs="Arial"/>
                <w:noProof/>
                <w:sz w:val="20"/>
                <w:szCs w:val="20"/>
              </w:rPr>
              <w:t>The Purdue Webclock</w:t>
            </w:r>
            <w:r w:rsidRPr="0062083A">
              <w:rPr>
                <w:rFonts w:ascii="Arial" w:hAnsi="Arial" w:cs="Arial"/>
                <w:sz w:val="20"/>
                <w:szCs w:val="20"/>
              </w:rPr>
              <w:t xml:space="preserve"> inherits </w:t>
            </w:r>
            <w:r w:rsidRPr="00C538D7">
              <w:rPr>
                <w:rFonts w:ascii="Arial" w:hAnsi="Arial" w:cs="Arial"/>
                <w:sz w:val="20"/>
                <w:szCs w:val="20"/>
              </w:rPr>
              <w:t>SAP Org Structure. Supervisors are only</w:t>
            </w:r>
            <w:r>
              <w:rPr>
                <w:rFonts w:ascii="Arial" w:hAnsi="Arial" w:cs="Arial"/>
                <w:sz w:val="20"/>
                <w:szCs w:val="20"/>
              </w:rPr>
              <w:t xml:space="preserve"> responsible for and able to access/edit time pairs</w:t>
            </w:r>
            <w:r w:rsidRPr="00C538D7">
              <w:rPr>
                <w:rFonts w:ascii="Arial" w:hAnsi="Arial" w:cs="Arial"/>
                <w:sz w:val="20"/>
                <w:szCs w:val="20"/>
              </w:rPr>
              <w:t xml:space="preserve"> of employees of whom which they are the supervisor of record in SAP.</w:t>
            </w:r>
            <w:r w:rsidRPr="00C538D7">
              <w:rPr>
                <w:rFonts w:ascii="Times New Roman" w:hAnsi="Times New Roman"/>
                <w:sz w:val="20"/>
                <w:szCs w:val="20"/>
              </w:rPr>
              <w:t xml:space="preserve"> </w:t>
            </w:r>
          </w:p>
          <w:p w14:paraId="169E20AF" w14:textId="77777777" w:rsidR="00BF5E8D" w:rsidRPr="00DC549E" w:rsidRDefault="00BF5E8D" w:rsidP="00C9201C">
            <w:pPr>
              <w:pStyle w:val="ListParagraph"/>
              <w:numPr>
                <w:ilvl w:val="0"/>
                <w:numId w:val="4"/>
              </w:numPr>
              <w:spacing w:before="60" w:after="60" w:line="276" w:lineRule="auto"/>
              <w:ind w:left="251" w:hanging="180"/>
              <w:rPr>
                <w:sz w:val="20"/>
                <w:szCs w:val="20"/>
              </w:rPr>
            </w:pPr>
            <w:r w:rsidRPr="00DC549E">
              <w:rPr>
                <w:rFonts w:ascii="Arial" w:hAnsi="Arial" w:cs="Arial"/>
                <w:sz w:val="20"/>
                <w:szCs w:val="20"/>
              </w:rPr>
              <w:t>Remember: The time entered into the system will be considered true and accurate as of the end of an employee’s pay period. It is the employee’s responsibility to review their time often (at least at the end of each shift and at the end of the pay period) to make sure the recorded hours are true and correct; and to review and confirm the accuracy of any changes that a supervisor makes to time entries.</w:t>
            </w:r>
          </w:p>
        </w:tc>
      </w:tr>
      <w:tr w:rsidR="00BF5E8D" w14:paraId="7ED7FCAE" w14:textId="77777777" w:rsidTr="005F1BAD">
        <w:trPr>
          <w:trHeight w:val="446"/>
        </w:trPr>
        <w:tc>
          <w:tcPr>
            <w:tcW w:w="9483" w:type="dxa"/>
            <w:gridSpan w:val="4"/>
            <w:shd w:val="clear" w:color="auto" w:fill="000000" w:themeFill="text1"/>
          </w:tcPr>
          <w:p w14:paraId="7F190B6B" w14:textId="6946FDB4" w:rsidR="00BF5E8D" w:rsidRPr="00BF5E8D" w:rsidRDefault="00BF5E8D" w:rsidP="00BF5E8D">
            <w:pPr>
              <w:pStyle w:val="Heading2"/>
              <w:spacing w:before="60" w:after="60"/>
              <w:outlineLvl w:val="1"/>
              <w:rPr>
                <w:rFonts w:ascii="Arial" w:hAnsi="Arial" w:cs="Arial"/>
                <w:caps/>
              </w:rPr>
            </w:pPr>
            <w:bookmarkStart w:id="4" w:name="_Toc3982164"/>
            <w:r w:rsidRPr="00BF5E8D">
              <w:rPr>
                <w:rFonts w:ascii="Arial" w:hAnsi="Arial" w:cs="Arial"/>
                <w:color w:val="FFFFFF" w:themeColor="background1"/>
                <w:sz w:val="24"/>
              </w:rPr>
              <w:t>Delegation</w:t>
            </w:r>
            <w:bookmarkEnd w:id="4"/>
          </w:p>
        </w:tc>
      </w:tr>
      <w:tr w:rsidR="00BF5E8D" w14:paraId="1B56E6EA" w14:textId="77777777" w:rsidTr="005F1BAD">
        <w:trPr>
          <w:trHeight w:val="446"/>
        </w:trPr>
        <w:tc>
          <w:tcPr>
            <w:tcW w:w="9483" w:type="dxa"/>
            <w:gridSpan w:val="4"/>
            <w:shd w:val="clear" w:color="auto" w:fill="auto"/>
          </w:tcPr>
          <w:p w14:paraId="3F05A64F" w14:textId="77777777" w:rsidR="00BF5E8D" w:rsidRPr="002B4FF9" w:rsidRDefault="00BF5E8D" w:rsidP="000221F4">
            <w:pPr>
              <w:spacing w:before="60" w:after="60"/>
              <w:rPr>
                <w:rFonts w:ascii="Arial" w:hAnsi="Arial" w:cs="Arial"/>
                <w:color w:val="FF0000"/>
                <w:sz w:val="20"/>
                <w:szCs w:val="20"/>
              </w:rPr>
            </w:pPr>
            <w:r w:rsidRPr="0087552E">
              <w:rPr>
                <w:rFonts w:ascii="Arial" w:hAnsi="Arial" w:cs="Arial"/>
                <w:sz w:val="20"/>
                <w:szCs w:val="20"/>
              </w:rPr>
              <w:t xml:space="preserve">Delegation is not </w:t>
            </w:r>
            <w:r w:rsidRPr="00121665">
              <w:rPr>
                <w:rFonts w:ascii="Arial" w:hAnsi="Arial" w:cs="Arial"/>
                <w:sz w:val="20"/>
                <w:szCs w:val="20"/>
              </w:rPr>
              <w:t xml:space="preserve">available in the webclock. Delegations set in SuccessFactors are not inherited by the webclock. </w:t>
            </w:r>
          </w:p>
          <w:p w14:paraId="56C9EB5B" w14:textId="156960A6" w:rsidR="00BF5E8D" w:rsidRPr="00D77F78" w:rsidRDefault="00BF5E8D" w:rsidP="000221F4">
            <w:pPr>
              <w:spacing w:before="60" w:after="60"/>
              <w:rPr>
                <w:rFonts w:ascii="Arial" w:hAnsi="Arial" w:cs="Arial"/>
                <w:sz w:val="20"/>
                <w:szCs w:val="20"/>
              </w:rPr>
            </w:pPr>
            <w:r>
              <w:rPr>
                <w:rFonts w:ascii="Arial" w:hAnsi="Arial" w:cs="Arial"/>
                <w:sz w:val="20"/>
                <w:szCs w:val="20"/>
              </w:rPr>
              <w:t>A</w:t>
            </w:r>
            <w:r w:rsidRPr="0087552E">
              <w:rPr>
                <w:rFonts w:ascii="Arial" w:hAnsi="Arial" w:cs="Arial"/>
                <w:sz w:val="20"/>
                <w:szCs w:val="20"/>
              </w:rPr>
              <w:t xml:space="preserve">pproved time </w:t>
            </w:r>
            <w:r>
              <w:rPr>
                <w:rFonts w:ascii="Arial" w:hAnsi="Arial" w:cs="Arial"/>
                <w:sz w:val="20"/>
                <w:szCs w:val="20"/>
              </w:rPr>
              <w:t xml:space="preserve">pairs </w:t>
            </w:r>
            <w:r w:rsidRPr="0087552E">
              <w:rPr>
                <w:rFonts w:ascii="Arial" w:hAnsi="Arial" w:cs="Arial"/>
                <w:sz w:val="20"/>
                <w:szCs w:val="20"/>
              </w:rPr>
              <w:t>will be transferred to SuccessFactors</w:t>
            </w:r>
            <w:r>
              <w:rPr>
                <w:rFonts w:ascii="Arial" w:hAnsi="Arial" w:cs="Arial"/>
                <w:sz w:val="20"/>
                <w:szCs w:val="20"/>
              </w:rPr>
              <w:t>; in the event that a supervisor does not approve, unapproved time pairs will also be transferred.</w:t>
            </w:r>
            <w:r w:rsidRPr="0087552E">
              <w:rPr>
                <w:rFonts w:ascii="Arial" w:hAnsi="Arial" w:cs="Arial"/>
                <w:sz w:val="20"/>
                <w:szCs w:val="20"/>
              </w:rPr>
              <w:t xml:space="preserve"> </w:t>
            </w:r>
            <w:r w:rsidR="00834C4D">
              <w:rPr>
                <w:rFonts w:ascii="Arial" w:hAnsi="Arial" w:cs="Arial"/>
                <w:sz w:val="20"/>
                <w:szCs w:val="20"/>
              </w:rPr>
              <w:t>The time pairs remain viewable and editable by the supervisor even after being transferred. The supervisor should review and approve the time pairs at their earliest convenience.</w:t>
            </w:r>
          </w:p>
        </w:tc>
      </w:tr>
      <w:tr w:rsidR="00BF5E8D" w14:paraId="41A7D333" w14:textId="77777777" w:rsidTr="005F1BAD">
        <w:trPr>
          <w:trHeight w:val="446"/>
        </w:trPr>
        <w:tc>
          <w:tcPr>
            <w:tcW w:w="4557" w:type="dxa"/>
            <w:gridSpan w:val="2"/>
            <w:shd w:val="clear" w:color="auto" w:fill="000000" w:themeFill="text1"/>
          </w:tcPr>
          <w:p w14:paraId="7D027E97" w14:textId="5DF5F582" w:rsidR="00BF5E8D" w:rsidRPr="00FC69CF" w:rsidRDefault="00BF5E8D" w:rsidP="000221F4">
            <w:pPr>
              <w:pStyle w:val="Heading2"/>
              <w:spacing w:before="60" w:after="60"/>
              <w:outlineLvl w:val="1"/>
              <w:rPr>
                <w:rFonts w:ascii="Arial" w:hAnsi="Arial" w:cs="Arial"/>
              </w:rPr>
            </w:pPr>
            <w:bookmarkStart w:id="5" w:name="_Toc3982165"/>
            <w:r w:rsidRPr="00FC69CF">
              <w:rPr>
                <w:rFonts w:ascii="Arial" w:hAnsi="Arial" w:cs="Arial"/>
                <w:color w:val="FFFFFF" w:themeColor="background1"/>
                <w:sz w:val="24"/>
              </w:rPr>
              <w:t>Resources</w:t>
            </w:r>
            <w:bookmarkEnd w:id="5"/>
          </w:p>
        </w:tc>
        <w:tc>
          <w:tcPr>
            <w:tcW w:w="4926" w:type="dxa"/>
            <w:gridSpan w:val="2"/>
            <w:shd w:val="clear" w:color="auto" w:fill="000000" w:themeFill="text1"/>
          </w:tcPr>
          <w:p w14:paraId="63BF6C3A" w14:textId="77777777" w:rsidR="00BF5E8D" w:rsidRDefault="00BF5E8D" w:rsidP="000221F4">
            <w:pPr>
              <w:pStyle w:val="Heading1"/>
              <w:spacing w:before="60" w:after="60"/>
              <w:outlineLvl w:val="0"/>
              <w:rPr>
                <w:rFonts w:ascii="Arial" w:hAnsi="Arial" w:cs="Arial"/>
                <w:color w:val="FF0000"/>
              </w:rPr>
            </w:pPr>
          </w:p>
        </w:tc>
      </w:tr>
      <w:tr w:rsidR="00BF5E8D" w14:paraId="5A5C94E2" w14:textId="77777777" w:rsidTr="005F1BAD">
        <w:trPr>
          <w:trHeight w:val="446"/>
        </w:trPr>
        <w:tc>
          <w:tcPr>
            <w:tcW w:w="9483" w:type="dxa"/>
            <w:gridSpan w:val="4"/>
            <w:shd w:val="clear" w:color="auto" w:fill="auto"/>
          </w:tcPr>
          <w:p w14:paraId="5E5E151B" w14:textId="77777777" w:rsidR="00BF5E8D" w:rsidRPr="00E44D64" w:rsidRDefault="00BF5E8D" w:rsidP="000221F4">
            <w:pPr>
              <w:spacing w:before="60" w:after="60"/>
              <w:rPr>
                <w:rFonts w:ascii="Arial" w:hAnsi="Arial" w:cs="Arial"/>
                <w:color w:val="FF0000"/>
                <w:sz w:val="20"/>
                <w:szCs w:val="20"/>
              </w:rPr>
            </w:pPr>
            <w:r w:rsidRPr="00E44D64">
              <w:rPr>
                <w:rFonts w:ascii="Arial" w:hAnsi="Arial" w:cs="Arial"/>
                <w:sz w:val="20"/>
                <w:szCs w:val="20"/>
              </w:rPr>
              <w:t xml:space="preserve">The most current versions of all timekeeping resources for Employees and Supervisors can be found on the Payroll’s SuccessFactors Timekeeping website. </w:t>
            </w:r>
            <w:hyperlink r:id="rId11" w:history="1">
              <w:r w:rsidRPr="00E44D64">
                <w:rPr>
                  <w:rStyle w:val="Hyperlink"/>
                  <w:rFonts w:ascii="Arial" w:hAnsi="Arial" w:cs="Arial"/>
                  <w:sz w:val="20"/>
                  <w:szCs w:val="20"/>
                </w:rPr>
                <w:t>https://www.purdue.edu/timehelp</w:t>
              </w:r>
            </w:hyperlink>
          </w:p>
        </w:tc>
      </w:tr>
      <w:tr w:rsidR="00BF5E8D" w14:paraId="23FF6A70" w14:textId="77777777" w:rsidTr="005F1BAD">
        <w:trPr>
          <w:trHeight w:val="446"/>
        </w:trPr>
        <w:tc>
          <w:tcPr>
            <w:tcW w:w="9483" w:type="dxa"/>
            <w:gridSpan w:val="4"/>
            <w:shd w:val="clear" w:color="auto" w:fill="000000" w:themeFill="text1"/>
            <w:vAlign w:val="center"/>
          </w:tcPr>
          <w:p w14:paraId="2CC88768" w14:textId="0E992D2E" w:rsidR="00BF5E8D" w:rsidRPr="00FC69CF" w:rsidRDefault="00BF5E8D" w:rsidP="000221F4">
            <w:pPr>
              <w:pStyle w:val="Heading2"/>
              <w:spacing w:before="60" w:after="60"/>
              <w:outlineLvl w:val="1"/>
              <w:rPr>
                <w:rFonts w:ascii="Arial" w:hAnsi="Arial" w:cs="Arial"/>
              </w:rPr>
            </w:pPr>
            <w:bookmarkStart w:id="6" w:name="_Toc3982166"/>
            <w:r w:rsidRPr="00FC69CF">
              <w:rPr>
                <w:rFonts w:ascii="Arial" w:hAnsi="Arial" w:cs="Arial"/>
                <w:color w:val="FFFFFF" w:themeColor="background1"/>
                <w:sz w:val="24"/>
              </w:rPr>
              <w:t>Support</w:t>
            </w:r>
            <w:bookmarkEnd w:id="6"/>
          </w:p>
        </w:tc>
      </w:tr>
      <w:tr w:rsidR="00BF5E8D" w14:paraId="432ADE55" w14:textId="77777777" w:rsidTr="005F1BAD">
        <w:trPr>
          <w:trHeight w:val="458"/>
        </w:trPr>
        <w:tc>
          <w:tcPr>
            <w:tcW w:w="9483" w:type="dxa"/>
            <w:gridSpan w:val="4"/>
            <w:shd w:val="clear" w:color="auto" w:fill="auto"/>
          </w:tcPr>
          <w:p w14:paraId="18A3135F" w14:textId="77777777" w:rsidR="00BF5E8D" w:rsidRPr="00E44D64" w:rsidRDefault="00BF5E8D" w:rsidP="000221F4">
            <w:pPr>
              <w:spacing w:before="60" w:after="60"/>
              <w:rPr>
                <w:rFonts w:ascii="Arial" w:hAnsi="Arial" w:cs="Arial"/>
                <w:sz w:val="20"/>
              </w:rPr>
            </w:pPr>
            <w:r w:rsidRPr="00E44D64">
              <w:rPr>
                <w:rFonts w:ascii="Arial" w:hAnsi="Arial" w:cs="Arial"/>
                <w:sz w:val="20"/>
              </w:rPr>
              <w:t xml:space="preserve">Please contact your supervisor with any Webclock-related questions or concerns. </w:t>
            </w:r>
          </w:p>
        </w:tc>
      </w:tr>
      <w:tr w:rsidR="00BF5E8D" w14:paraId="41E7ABCE" w14:textId="77777777" w:rsidTr="005F1BAD">
        <w:trPr>
          <w:trHeight w:val="446"/>
        </w:trPr>
        <w:tc>
          <w:tcPr>
            <w:tcW w:w="9483" w:type="dxa"/>
            <w:gridSpan w:val="4"/>
            <w:shd w:val="clear" w:color="auto" w:fill="000000" w:themeFill="text1"/>
            <w:vAlign w:val="center"/>
          </w:tcPr>
          <w:p w14:paraId="5EA02CE8" w14:textId="6EE02724" w:rsidR="00BF5E8D" w:rsidRPr="00FC69CF" w:rsidRDefault="00BF5E8D" w:rsidP="000221F4">
            <w:pPr>
              <w:pStyle w:val="Heading2"/>
              <w:spacing w:before="60" w:after="60"/>
              <w:outlineLvl w:val="1"/>
              <w:rPr>
                <w:rFonts w:ascii="Arial" w:hAnsi="Arial" w:cs="Arial"/>
                <w:caps/>
              </w:rPr>
            </w:pPr>
            <w:bookmarkStart w:id="7" w:name="_Toc3982167"/>
            <w:r w:rsidRPr="00FC69CF">
              <w:rPr>
                <w:rFonts w:ascii="Arial" w:hAnsi="Arial" w:cs="Arial"/>
                <w:color w:val="FFFFFF" w:themeColor="background1"/>
                <w:sz w:val="24"/>
              </w:rPr>
              <w:t>Technical Requirements</w:t>
            </w:r>
            <w:bookmarkEnd w:id="7"/>
          </w:p>
        </w:tc>
      </w:tr>
      <w:tr w:rsidR="00BF5E8D" w14:paraId="16026623" w14:textId="77777777" w:rsidTr="005F1BAD">
        <w:trPr>
          <w:trHeight w:val="710"/>
        </w:trPr>
        <w:tc>
          <w:tcPr>
            <w:tcW w:w="9483" w:type="dxa"/>
            <w:gridSpan w:val="4"/>
            <w:shd w:val="clear" w:color="auto" w:fill="auto"/>
            <w:vAlign w:val="center"/>
          </w:tcPr>
          <w:p w14:paraId="6FB6CA69" w14:textId="77777777" w:rsidR="00BF5E8D" w:rsidRPr="009F26B1" w:rsidRDefault="00BF5E8D" w:rsidP="000221F4">
            <w:pPr>
              <w:spacing w:before="60" w:after="60"/>
              <w:rPr>
                <w:rFonts w:ascii="Arial" w:hAnsi="Arial" w:cs="Arial"/>
                <w:sz w:val="20"/>
              </w:rPr>
            </w:pPr>
            <w:r w:rsidRPr="009F26B1">
              <w:rPr>
                <w:rFonts w:ascii="Arial" w:hAnsi="Arial" w:cs="Arial"/>
                <w:sz w:val="20"/>
              </w:rPr>
              <w:t>Supported browsers: Chrome, Safari, Edge, Firefox, Internet Explorer</w:t>
            </w:r>
          </w:p>
          <w:p w14:paraId="52801069" w14:textId="77777777" w:rsidR="00BF5E8D" w:rsidRPr="009F26B1" w:rsidRDefault="00BF5E8D" w:rsidP="000221F4">
            <w:pPr>
              <w:spacing w:before="60" w:after="60"/>
              <w:rPr>
                <w:rFonts w:ascii="Arial" w:hAnsi="Arial" w:cs="Arial"/>
                <w:sz w:val="20"/>
              </w:rPr>
            </w:pPr>
            <w:r w:rsidRPr="007952B1">
              <w:rPr>
                <w:rFonts w:ascii="Arial" w:hAnsi="Arial" w:cs="Arial"/>
                <w:sz w:val="20"/>
              </w:rPr>
              <w:t>Mobile access</w:t>
            </w:r>
            <w:r>
              <w:rPr>
                <w:rFonts w:ascii="Arial" w:hAnsi="Arial" w:cs="Arial"/>
                <w:sz w:val="20"/>
              </w:rPr>
              <w:t xml:space="preserve">: </w:t>
            </w:r>
            <w:r w:rsidRPr="009F26B1">
              <w:rPr>
                <w:rFonts w:ascii="Arial" w:hAnsi="Arial" w:cs="Arial"/>
                <w:sz w:val="20"/>
              </w:rPr>
              <w:t xml:space="preserve">Device </w:t>
            </w:r>
            <w:r>
              <w:rPr>
                <w:rFonts w:ascii="Arial" w:hAnsi="Arial" w:cs="Arial"/>
                <w:sz w:val="20"/>
              </w:rPr>
              <w:t xml:space="preserve">must have </w:t>
            </w:r>
            <w:r w:rsidRPr="009F26B1">
              <w:rPr>
                <w:rFonts w:ascii="Arial" w:hAnsi="Arial" w:cs="Arial"/>
                <w:sz w:val="20"/>
              </w:rPr>
              <w:t>a web browser and a WIFI or data connection</w:t>
            </w:r>
          </w:p>
        </w:tc>
      </w:tr>
      <w:tr w:rsidR="00BF5E8D" w14:paraId="42927F84" w14:textId="77777777" w:rsidTr="005F1BAD">
        <w:trPr>
          <w:trHeight w:val="446"/>
        </w:trPr>
        <w:tc>
          <w:tcPr>
            <w:tcW w:w="9483" w:type="dxa"/>
            <w:gridSpan w:val="4"/>
            <w:shd w:val="clear" w:color="auto" w:fill="000000" w:themeFill="text1"/>
          </w:tcPr>
          <w:p w14:paraId="751505F5" w14:textId="669AF169" w:rsidR="00BF5E8D" w:rsidRPr="00FC69CF" w:rsidRDefault="00BF5E8D" w:rsidP="000221F4">
            <w:pPr>
              <w:pStyle w:val="Heading2"/>
              <w:spacing w:before="60" w:after="60"/>
              <w:outlineLvl w:val="1"/>
              <w:rPr>
                <w:rFonts w:ascii="Arial" w:hAnsi="Arial" w:cs="Arial"/>
                <w:caps/>
              </w:rPr>
            </w:pPr>
            <w:bookmarkStart w:id="8" w:name="_Toc3982168"/>
            <w:r w:rsidRPr="00FC69CF">
              <w:rPr>
                <w:rFonts w:ascii="Arial" w:hAnsi="Arial" w:cs="Arial"/>
                <w:color w:val="FFFFFF" w:themeColor="background1"/>
                <w:sz w:val="24"/>
              </w:rPr>
              <w:t>Notifications</w:t>
            </w:r>
            <w:bookmarkEnd w:id="8"/>
          </w:p>
        </w:tc>
      </w:tr>
      <w:tr w:rsidR="00BF5E8D" w14:paraId="5C5E602A" w14:textId="77777777" w:rsidTr="005F1BAD">
        <w:trPr>
          <w:trHeight w:val="557"/>
        </w:trPr>
        <w:tc>
          <w:tcPr>
            <w:tcW w:w="7642" w:type="dxa"/>
            <w:gridSpan w:val="3"/>
            <w:shd w:val="clear" w:color="auto" w:fill="auto"/>
            <w:vAlign w:val="center"/>
          </w:tcPr>
          <w:p w14:paraId="0932BA02" w14:textId="77777777" w:rsidR="00BF5E8D" w:rsidRDefault="00BF5E8D" w:rsidP="000221F4">
            <w:pPr>
              <w:spacing w:before="60" w:after="60"/>
              <w:rPr>
                <w:rFonts w:ascii="Arial" w:hAnsi="Arial" w:cs="Arial"/>
                <w:sz w:val="20"/>
                <w:szCs w:val="20"/>
              </w:rPr>
            </w:pPr>
            <w:r>
              <w:rPr>
                <w:rFonts w:ascii="Arial" w:hAnsi="Arial" w:cs="Arial"/>
                <w:sz w:val="20"/>
                <w:szCs w:val="20"/>
              </w:rPr>
              <w:t>The WebClock provides a Notification Center for Employees (one Notification Center per position held).</w:t>
            </w:r>
          </w:p>
          <w:p w14:paraId="7A16840A" w14:textId="77777777" w:rsidR="00BF5E8D" w:rsidRDefault="00BF5E8D" w:rsidP="000221F4">
            <w:pPr>
              <w:spacing w:before="60" w:after="60"/>
              <w:rPr>
                <w:rFonts w:ascii="Arial" w:hAnsi="Arial" w:cs="Arial"/>
                <w:sz w:val="20"/>
                <w:szCs w:val="20"/>
              </w:rPr>
            </w:pPr>
            <w:r>
              <w:rPr>
                <w:rFonts w:ascii="Arial" w:hAnsi="Arial" w:cs="Arial"/>
                <w:sz w:val="20"/>
                <w:szCs w:val="20"/>
              </w:rPr>
              <w:t>Employees receive notifications when a time record is changed (e</w:t>
            </w:r>
            <w:r w:rsidRPr="007F73E7">
              <w:rPr>
                <w:rFonts w:ascii="Arial" w:hAnsi="Arial" w:cs="Arial"/>
                <w:sz w:val="20"/>
                <w:szCs w:val="20"/>
              </w:rPr>
              <w:t>dit</w:t>
            </w:r>
            <w:r>
              <w:rPr>
                <w:rFonts w:ascii="Arial" w:hAnsi="Arial" w:cs="Arial"/>
                <w:sz w:val="20"/>
                <w:szCs w:val="20"/>
              </w:rPr>
              <w:t>ed</w:t>
            </w:r>
            <w:r w:rsidRPr="007F73E7">
              <w:rPr>
                <w:rFonts w:ascii="Arial" w:hAnsi="Arial" w:cs="Arial"/>
                <w:sz w:val="20"/>
                <w:szCs w:val="20"/>
              </w:rPr>
              <w:t>/add</w:t>
            </w:r>
            <w:r>
              <w:rPr>
                <w:rFonts w:ascii="Arial" w:hAnsi="Arial" w:cs="Arial"/>
                <w:sz w:val="20"/>
                <w:szCs w:val="20"/>
              </w:rPr>
              <w:t>ed), time pairs are approved</w:t>
            </w:r>
            <w:r w:rsidRPr="007F73E7">
              <w:rPr>
                <w:rFonts w:ascii="Arial" w:hAnsi="Arial" w:cs="Arial"/>
                <w:sz w:val="20"/>
                <w:szCs w:val="20"/>
              </w:rPr>
              <w:t xml:space="preserve">, </w:t>
            </w:r>
            <w:r>
              <w:rPr>
                <w:rFonts w:ascii="Arial" w:hAnsi="Arial" w:cs="Arial"/>
                <w:sz w:val="20"/>
                <w:szCs w:val="20"/>
              </w:rPr>
              <w:t xml:space="preserve">time pairs are </w:t>
            </w:r>
            <w:r w:rsidRPr="007F73E7">
              <w:rPr>
                <w:rFonts w:ascii="Arial" w:hAnsi="Arial" w:cs="Arial"/>
                <w:sz w:val="20"/>
                <w:szCs w:val="20"/>
              </w:rPr>
              <w:t>reject</w:t>
            </w:r>
            <w:r>
              <w:rPr>
                <w:rFonts w:ascii="Arial" w:hAnsi="Arial" w:cs="Arial"/>
                <w:sz w:val="20"/>
                <w:szCs w:val="20"/>
              </w:rPr>
              <w:t>ed, and</w:t>
            </w:r>
            <w:r w:rsidRPr="007F73E7">
              <w:rPr>
                <w:rFonts w:ascii="Arial" w:hAnsi="Arial" w:cs="Arial"/>
                <w:sz w:val="20"/>
                <w:szCs w:val="20"/>
              </w:rPr>
              <w:t xml:space="preserve"> </w:t>
            </w:r>
            <w:r>
              <w:rPr>
                <w:rFonts w:ascii="Arial" w:hAnsi="Arial" w:cs="Arial"/>
                <w:sz w:val="20"/>
                <w:szCs w:val="20"/>
              </w:rPr>
              <w:t>when punches are missed.</w:t>
            </w:r>
          </w:p>
          <w:p w14:paraId="4CD45F01" w14:textId="77777777" w:rsidR="00BF5E8D" w:rsidRDefault="00BF5E8D" w:rsidP="000221F4">
            <w:pPr>
              <w:spacing w:before="60" w:after="60"/>
              <w:rPr>
                <w:rFonts w:ascii="Arial" w:hAnsi="Arial" w:cs="Arial"/>
                <w:sz w:val="20"/>
                <w:szCs w:val="20"/>
              </w:rPr>
            </w:pPr>
            <w:r>
              <w:rPr>
                <w:rFonts w:ascii="Arial" w:hAnsi="Arial" w:cs="Arial"/>
                <w:sz w:val="20"/>
                <w:szCs w:val="20"/>
              </w:rPr>
              <w:t>Supervisors do not receive notifications.</w:t>
            </w:r>
          </w:p>
        </w:tc>
        <w:tc>
          <w:tcPr>
            <w:tcW w:w="1841" w:type="dxa"/>
            <w:shd w:val="clear" w:color="auto" w:fill="auto"/>
            <w:vAlign w:val="center"/>
          </w:tcPr>
          <w:p w14:paraId="0A4D8E72" w14:textId="77777777" w:rsidR="00BF5E8D" w:rsidRPr="007F73E7" w:rsidRDefault="00BF5E8D" w:rsidP="000221F4">
            <w:pPr>
              <w:spacing w:before="60" w:after="60"/>
              <w:jc w:val="center"/>
              <w:rPr>
                <w:rFonts w:ascii="Arial" w:hAnsi="Arial" w:cs="Arial"/>
                <w:sz w:val="20"/>
                <w:szCs w:val="20"/>
              </w:rPr>
            </w:pPr>
            <w:r>
              <w:rPr>
                <w:noProof/>
              </w:rPr>
              <w:drawing>
                <wp:inline distT="0" distB="0" distL="0" distR="0" wp14:anchorId="1F70BE1F" wp14:editId="433A6063">
                  <wp:extent cx="771525" cy="809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1525" cy="809625"/>
                          </a:xfrm>
                          <a:prstGeom prst="rect">
                            <a:avLst/>
                          </a:prstGeom>
                        </pic:spPr>
                      </pic:pic>
                    </a:graphicData>
                  </a:graphic>
                </wp:inline>
              </w:drawing>
            </w:r>
          </w:p>
        </w:tc>
      </w:tr>
      <w:tr w:rsidR="005F1BAD" w14:paraId="4D6E9D43" w14:textId="77777777" w:rsidTr="005F1BAD">
        <w:trPr>
          <w:trHeight w:val="446"/>
        </w:trPr>
        <w:tc>
          <w:tcPr>
            <w:tcW w:w="9483"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3D38F728" w14:textId="4FB6511F" w:rsidR="005F1BAD" w:rsidRDefault="005F1BAD" w:rsidP="00F72168">
            <w:pPr>
              <w:pStyle w:val="Heading2"/>
              <w:spacing w:before="60" w:after="60"/>
              <w:outlineLvl w:val="1"/>
              <w:rPr>
                <w:rFonts w:ascii="Arial" w:hAnsi="Arial" w:cs="Arial"/>
                <w:caps/>
              </w:rPr>
            </w:pPr>
            <w:bookmarkStart w:id="9" w:name="_Toc2238704"/>
            <w:bookmarkStart w:id="10" w:name="_Toc3982169"/>
            <w:r>
              <w:rPr>
                <w:rFonts w:ascii="Arial" w:hAnsi="Arial" w:cs="Arial"/>
                <w:color w:val="FFFFFF" w:themeColor="background1"/>
                <w:sz w:val="24"/>
              </w:rPr>
              <w:t>Rounding</w:t>
            </w:r>
            <w:bookmarkEnd w:id="9"/>
            <w:bookmarkEnd w:id="10"/>
          </w:p>
        </w:tc>
      </w:tr>
      <w:tr w:rsidR="005F1BAD" w14:paraId="4334E4F7" w14:textId="77777777" w:rsidTr="005F1BAD">
        <w:trPr>
          <w:trHeight w:val="446"/>
        </w:trPr>
        <w:tc>
          <w:tcPr>
            <w:tcW w:w="9483" w:type="dxa"/>
            <w:gridSpan w:val="4"/>
            <w:tcBorders>
              <w:top w:val="single" w:sz="4" w:space="0" w:color="auto"/>
              <w:left w:val="single" w:sz="4" w:space="0" w:color="auto"/>
              <w:bottom w:val="single" w:sz="4" w:space="0" w:color="auto"/>
              <w:right w:val="single" w:sz="4" w:space="0" w:color="auto"/>
            </w:tcBorders>
            <w:hideMark/>
          </w:tcPr>
          <w:p w14:paraId="2793E41D" w14:textId="77777777" w:rsidR="005F1BAD" w:rsidRDefault="005F1BAD" w:rsidP="005F1BAD">
            <w:pPr>
              <w:pStyle w:val="ListParagraph"/>
              <w:numPr>
                <w:ilvl w:val="0"/>
                <w:numId w:val="3"/>
              </w:numPr>
              <w:tabs>
                <w:tab w:val="left" w:pos="6405"/>
              </w:tabs>
              <w:spacing w:before="60" w:after="60"/>
              <w:ind w:left="333" w:hanging="270"/>
              <w:rPr>
                <w:rFonts w:ascii="Arial" w:hAnsi="Arial" w:cs="Arial"/>
                <w:sz w:val="20"/>
                <w:szCs w:val="20"/>
              </w:rPr>
            </w:pPr>
            <w:r>
              <w:rPr>
                <w:rFonts w:ascii="Arial" w:hAnsi="Arial" w:cs="Arial"/>
                <w:sz w:val="20"/>
                <w:szCs w:val="20"/>
              </w:rPr>
              <w:t xml:space="preserve">The Webclock assesses the total time duration of the time pair to determine how to round. </w:t>
            </w:r>
          </w:p>
          <w:p w14:paraId="6FA2FF07" w14:textId="77777777" w:rsidR="005F1BAD" w:rsidRDefault="005F1BAD" w:rsidP="005F1BAD">
            <w:pPr>
              <w:pStyle w:val="ListParagraph"/>
              <w:numPr>
                <w:ilvl w:val="1"/>
                <w:numId w:val="3"/>
              </w:numPr>
              <w:tabs>
                <w:tab w:val="left" w:pos="6405"/>
              </w:tabs>
              <w:spacing w:before="60" w:after="60"/>
              <w:ind w:left="780" w:hanging="210"/>
              <w:rPr>
                <w:rFonts w:ascii="Arial" w:hAnsi="Arial" w:cs="Arial"/>
                <w:sz w:val="20"/>
                <w:szCs w:val="20"/>
              </w:rPr>
            </w:pPr>
            <w:r>
              <w:rPr>
                <w:rFonts w:ascii="Arial" w:hAnsi="Arial" w:cs="Arial"/>
                <w:sz w:val="20"/>
                <w:szCs w:val="20"/>
              </w:rPr>
              <w:t>First, Webclock determines the total time duration for the time pair. Examples: 4 hours 7 minutes, 8 hours 5 minutes, etc.</w:t>
            </w:r>
          </w:p>
          <w:p w14:paraId="5B1EAF38" w14:textId="77777777" w:rsidR="005F1BAD" w:rsidRPr="002B21FE" w:rsidRDefault="005F1BAD" w:rsidP="005F1BAD">
            <w:pPr>
              <w:pStyle w:val="ListParagraph"/>
              <w:numPr>
                <w:ilvl w:val="1"/>
                <w:numId w:val="3"/>
              </w:numPr>
              <w:tabs>
                <w:tab w:val="left" w:pos="6405"/>
              </w:tabs>
              <w:spacing w:before="60" w:after="60"/>
              <w:ind w:left="780" w:hanging="210"/>
              <w:rPr>
                <w:rFonts w:ascii="Arial" w:hAnsi="Arial" w:cs="Arial"/>
                <w:sz w:val="20"/>
                <w:szCs w:val="20"/>
              </w:rPr>
            </w:pPr>
            <w:r>
              <w:rPr>
                <w:rFonts w:ascii="Arial" w:hAnsi="Arial" w:cs="Arial"/>
                <w:sz w:val="20"/>
                <w:szCs w:val="20"/>
              </w:rPr>
              <w:t xml:space="preserve">If the total time duration does not correspond to a number of minutes representing a tenth of an hour (see Minutes to Tenths table below), Webclock will round the </w:t>
            </w:r>
            <w:r w:rsidRPr="006446F0">
              <w:rPr>
                <w:rFonts w:ascii="Arial" w:hAnsi="Arial" w:cs="Arial"/>
                <w:b/>
                <w:sz w:val="20"/>
                <w:szCs w:val="20"/>
              </w:rPr>
              <w:t>IN</w:t>
            </w:r>
            <w:r>
              <w:rPr>
                <w:rFonts w:ascii="Arial" w:hAnsi="Arial" w:cs="Arial"/>
                <w:sz w:val="20"/>
                <w:szCs w:val="20"/>
              </w:rPr>
              <w:t xml:space="preserve"> punch down (in the employee’s favor) so that the total time duration matches a tenth of an hour.</w:t>
            </w:r>
          </w:p>
        </w:tc>
      </w:tr>
      <w:tr w:rsidR="005F1BAD" w14:paraId="586645CF" w14:textId="77777777" w:rsidTr="005F1BAD">
        <w:trPr>
          <w:trHeight w:val="446"/>
        </w:trPr>
        <w:tc>
          <w:tcPr>
            <w:tcW w:w="2947" w:type="dxa"/>
            <w:tcBorders>
              <w:top w:val="single" w:sz="4" w:space="0" w:color="auto"/>
              <w:left w:val="single" w:sz="4" w:space="0" w:color="auto"/>
              <w:bottom w:val="single" w:sz="4" w:space="0" w:color="auto"/>
              <w:right w:val="single" w:sz="4" w:space="0" w:color="auto"/>
            </w:tcBorders>
          </w:tcPr>
          <w:tbl>
            <w:tblPr>
              <w:tblW w:w="2368" w:type="dxa"/>
              <w:jc w:val="center"/>
              <w:tblLook w:val="04A0" w:firstRow="1" w:lastRow="0" w:firstColumn="1" w:lastColumn="0" w:noHBand="0" w:noVBand="1"/>
            </w:tblPr>
            <w:tblGrid>
              <w:gridCol w:w="2368"/>
            </w:tblGrid>
            <w:tr w:rsidR="005F1BAD" w14:paraId="4E6AB0E9" w14:textId="77777777" w:rsidTr="00F72168">
              <w:trPr>
                <w:trHeight w:val="284"/>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5F40A79A" w14:textId="77777777" w:rsidR="005F1BAD" w:rsidRDefault="005F1BAD" w:rsidP="00F72168">
                  <w:pPr>
                    <w:spacing w:before="60" w:after="60" w:line="240" w:lineRule="auto"/>
                    <w:jc w:val="center"/>
                    <w:rPr>
                      <w:rFonts w:ascii="Arial" w:hAnsi="Arial" w:cs="Arial"/>
                      <w:b/>
                      <w:bCs/>
                      <w:color w:val="000000"/>
                      <w:sz w:val="18"/>
                      <w:szCs w:val="20"/>
                    </w:rPr>
                  </w:pPr>
                  <w:r w:rsidRPr="0058450F">
                    <w:rPr>
                      <w:rFonts w:ascii="Arial" w:hAnsi="Arial" w:cs="Arial"/>
                      <w:b/>
                      <w:bCs/>
                      <w:color w:val="000000"/>
                      <w:sz w:val="20"/>
                      <w:szCs w:val="20"/>
                    </w:rPr>
                    <w:t>Minutes Translated to Tenths</w:t>
                  </w:r>
                </w:p>
              </w:tc>
            </w:tr>
            <w:tr w:rsidR="005F1BAD" w14:paraId="39DB187C"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E11BF0C"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 xml:space="preserve"> 0:06  =  .1</w:t>
                  </w:r>
                </w:p>
              </w:tc>
            </w:tr>
            <w:tr w:rsidR="005F1BAD" w14:paraId="34C5AE7C"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54720E5"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0:12  =  .2</w:t>
                  </w:r>
                </w:p>
              </w:tc>
            </w:tr>
            <w:tr w:rsidR="005F1BAD" w14:paraId="503245D0"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1EC394DB"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0:18  =  .3</w:t>
                  </w:r>
                </w:p>
              </w:tc>
            </w:tr>
            <w:tr w:rsidR="005F1BAD" w14:paraId="121EC0A5"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33AD1581"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0:24  =  .4</w:t>
                  </w:r>
                </w:p>
              </w:tc>
            </w:tr>
            <w:tr w:rsidR="005F1BAD" w14:paraId="3560612E"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0D1380F"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lastRenderedPageBreak/>
                    <w:t>0:30  =  .5</w:t>
                  </w:r>
                </w:p>
              </w:tc>
            </w:tr>
            <w:tr w:rsidR="005F1BAD" w14:paraId="4D44337B"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D7CF15C"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0:36  =  .6</w:t>
                  </w:r>
                </w:p>
              </w:tc>
            </w:tr>
            <w:tr w:rsidR="005F1BAD" w14:paraId="2ED0B1C7"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C77E673"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0:42  =  .7</w:t>
                  </w:r>
                </w:p>
              </w:tc>
            </w:tr>
            <w:tr w:rsidR="005F1BAD" w14:paraId="334ED744"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1740FDA1"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0:48  =  .8</w:t>
                  </w:r>
                </w:p>
              </w:tc>
            </w:tr>
            <w:tr w:rsidR="005F1BAD" w14:paraId="41FD756E"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2A51402"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0:54  =  .9</w:t>
                  </w:r>
                </w:p>
              </w:tc>
            </w:tr>
            <w:tr w:rsidR="005F1BAD" w14:paraId="0A8B3FDF"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tcPr>
                <w:p w14:paraId="338EDB99" w14:textId="77777777" w:rsidR="005F1BAD" w:rsidRDefault="005F1BA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1:00  =  1.0</w:t>
                  </w:r>
                </w:p>
              </w:tc>
            </w:tr>
          </w:tbl>
          <w:p w14:paraId="1B1E05D6" w14:textId="77777777" w:rsidR="005F1BAD" w:rsidRDefault="005F1BAD" w:rsidP="00F72168">
            <w:pPr>
              <w:pStyle w:val="ListParagraph"/>
              <w:tabs>
                <w:tab w:val="left" w:pos="6405"/>
              </w:tabs>
              <w:spacing w:before="60" w:after="60"/>
              <w:ind w:left="333"/>
              <w:rPr>
                <w:rFonts w:ascii="Arial" w:hAnsi="Arial" w:cs="Arial"/>
                <w:sz w:val="20"/>
                <w:szCs w:val="20"/>
              </w:rPr>
            </w:pPr>
          </w:p>
        </w:tc>
        <w:tc>
          <w:tcPr>
            <w:tcW w:w="6536" w:type="dxa"/>
            <w:gridSpan w:val="3"/>
            <w:tcBorders>
              <w:top w:val="single" w:sz="4" w:space="0" w:color="auto"/>
              <w:left w:val="single" w:sz="4" w:space="0" w:color="auto"/>
              <w:bottom w:val="single" w:sz="4" w:space="0" w:color="auto"/>
              <w:right w:val="single" w:sz="4" w:space="0" w:color="auto"/>
            </w:tcBorders>
          </w:tcPr>
          <w:p w14:paraId="69D2A294" w14:textId="77777777" w:rsidR="005F1BAD" w:rsidRDefault="005F1BAD" w:rsidP="00F72168">
            <w:pPr>
              <w:pStyle w:val="ListParagraph"/>
              <w:tabs>
                <w:tab w:val="left" w:pos="6405"/>
              </w:tabs>
              <w:spacing w:before="60" w:after="60"/>
              <w:ind w:left="-113"/>
              <w:rPr>
                <w:rFonts w:ascii="Arial" w:hAnsi="Arial" w:cs="Arial"/>
                <w:sz w:val="20"/>
                <w:szCs w:val="20"/>
              </w:rPr>
            </w:pPr>
            <w:r>
              <w:rPr>
                <w:rFonts w:ascii="Arial" w:hAnsi="Arial" w:cs="Arial"/>
                <w:sz w:val="20"/>
                <w:szCs w:val="20"/>
              </w:rPr>
              <w:lastRenderedPageBreak/>
              <w:t xml:space="preserve"> </w:t>
            </w:r>
          </w:p>
          <w:p w14:paraId="50B3FEAD" w14:textId="77777777" w:rsidR="005F1BAD" w:rsidRDefault="005F1BAD" w:rsidP="00F72168">
            <w:pPr>
              <w:pStyle w:val="ListParagraph"/>
              <w:tabs>
                <w:tab w:val="left" w:pos="6405"/>
              </w:tabs>
              <w:spacing w:before="60" w:after="60"/>
              <w:ind w:left="-113"/>
              <w:rPr>
                <w:rFonts w:ascii="Arial" w:hAnsi="Arial" w:cs="Arial"/>
                <w:sz w:val="20"/>
                <w:szCs w:val="20"/>
              </w:rPr>
            </w:pPr>
          </w:p>
          <w:tbl>
            <w:tblPr>
              <w:tblStyle w:val="TableGrid"/>
              <w:tblW w:w="0" w:type="auto"/>
              <w:tblLook w:val="04A0" w:firstRow="1" w:lastRow="0" w:firstColumn="1" w:lastColumn="0" w:noHBand="0" w:noVBand="1"/>
            </w:tblPr>
            <w:tblGrid>
              <w:gridCol w:w="1193"/>
              <w:gridCol w:w="1115"/>
              <w:gridCol w:w="1272"/>
              <w:gridCol w:w="1408"/>
              <w:gridCol w:w="1202"/>
            </w:tblGrid>
            <w:tr w:rsidR="005F1BAD" w14:paraId="79AC3C75" w14:textId="77777777" w:rsidTr="00F72168">
              <w:tc>
                <w:tcPr>
                  <w:tcW w:w="1193" w:type="dxa"/>
                  <w:vAlign w:val="center"/>
                </w:tcPr>
                <w:p w14:paraId="243E16CE" w14:textId="77777777" w:rsidR="005F1BAD" w:rsidRPr="0058450F" w:rsidRDefault="005F1BAD" w:rsidP="00F72168">
                  <w:pPr>
                    <w:pStyle w:val="ListParagraph"/>
                    <w:tabs>
                      <w:tab w:val="left" w:pos="6405"/>
                    </w:tabs>
                    <w:spacing w:before="60" w:after="60"/>
                    <w:ind w:left="0"/>
                    <w:rPr>
                      <w:rFonts w:ascii="Arial" w:hAnsi="Arial" w:cs="Arial"/>
                      <w:b/>
                      <w:sz w:val="20"/>
                      <w:szCs w:val="20"/>
                    </w:rPr>
                  </w:pPr>
                  <w:r w:rsidRPr="0058450F">
                    <w:rPr>
                      <w:rFonts w:ascii="Arial" w:hAnsi="Arial" w:cs="Arial"/>
                      <w:b/>
                      <w:sz w:val="20"/>
                      <w:szCs w:val="20"/>
                    </w:rPr>
                    <w:t>Punch Type</w:t>
                  </w:r>
                </w:p>
              </w:tc>
              <w:tc>
                <w:tcPr>
                  <w:tcW w:w="1115" w:type="dxa"/>
                  <w:vAlign w:val="center"/>
                </w:tcPr>
                <w:p w14:paraId="7CFD9C26" w14:textId="77777777" w:rsidR="005F1BAD" w:rsidRPr="0058450F" w:rsidRDefault="005F1BAD" w:rsidP="00F72168">
                  <w:pPr>
                    <w:pStyle w:val="ListParagraph"/>
                    <w:tabs>
                      <w:tab w:val="left" w:pos="6405"/>
                    </w:tabs>
                    <w:spacing w:before="60" w:after="60"/>
                    <w:ind w:left="0"/>
                    <w:rPr>
                      <w:rFonts w:ascii="Arial" w:hAnsi="Arial" w:cs="Arial"/>
                      <w:b/>
                      <w:sz w:val="20"/>
                      <w:szCs w:val="20"/>
                    </w:rPr>
                  </w:pPr>
                  <w:r w:rsidRPr="0058450F">
                    <w:rPr>
                      <w:rFonts w:ascii="Arial" w:hAnsi="Arial" w:cs="Arial"/>
                      <w:b/>
                      <w:sz w:val="20"/>
                      <w:szCs w:val="20"/>
                    </w:rPr>
                    <w:t>Punch Time</w:t>
                  </w:r>
                </w:p>
              </w:tc>
              <w:tc>
                <w:tcPr>
                  <w:tcW w:w="1272" w:type="dxa"/>
                </w:tcPr>
                <w:p w14:paraId="285C4A4D" w14:textId="77777777" w:rsidR="005F1BAD" w:rsidRPr="0058450F" w:rsidRDefault="005F1BAD"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Duration</w:t>
                  </w:r>
                </w:p>
              </w:tc>
              <w:tc>
                <w:tcPr>
                  <w:tcW w:w="1408" w:type="dxa"/>
                </w:tcPr>
                <w:p w14:paraId="779B4668" w14:textId="77777777" w:rsidR="005F1BAD" w:rsidRPr="0058450F" w:rsidRDefault="005F1BAD"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Rounded Punch Time</w:t>
                  </w:r>
                </w:p>
              </w:tc>
              <w:tc>
                <w:tcPr>
                  <w:tcW w:w="1202" w:type="dxa"/>
                </w:tcPr>
                <w:p w14:paraId="1AE90D34" w14:textId="77777777" w:rsidR="005F1BAD" w:rsidRDefault="005F1BAD"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Final Duration</w:t>
                  </w:r>
                </w:p>
              </w:tc>
            </w:tr>
            <w:tr w:rsidR="005F1BAD" w14:paraId="3EB5CF1B" w14:textId="77777777" w:rsidTr="00F72168">
              <w:tc>
                <w:tcPr>
                  <w:tcW w:w="1193" w:type="dxa"/>
                </w:tcPr>
                <w:p w14:paraId="5F985A06"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tcPr>
                <w:p w14:paraId="72C28C64"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7:15 AM</w:t>
                  </w:r>
                </w:p>
              </w:tc>
              <w:tc>
                <w:tcPr>
                  <w:tcW w:w="1272" w:type="dxa"/>
                  <w:vMerge w:val="restart"/>
                </w:tcPr>
                <w:p w14:paraId="2C90CDF8"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 xml:space="preserve">4 hours, </w:t>
                  </w:r>
                </w:p>
                <w:p w14:paraId="4A3A5D76"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47 minutes</w:t>
                  </w:r>
                </w:p>
              </w:tc>
              <w:tc>
                <w:tcPr>
                  <w:tcW w:w="1408" w:type="dxa"/>
                </w:tcPr>
                <w:p w14:paraId="3C2064D0"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7:14 AM</w:t>
                  </w:r>
                </w:p>
              </w:tc>
              <w:tc>
                <w:tcPr>
                  <w:tcW w:w="1202" w:type="dxa"/>
                  <w:vMerge w:val="restart"/>
                </w:tcPr>
                <w:p w14:paraId="41C85D73"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 hours, 48 minutes</w:t>
                  </w:r>
                </w:p>
              </w:tc>
            </w:tr>
            <w:tr w:rsidR="005F1BAD" w14:paraId="1AC4C5B5" w14:textId="77777777" w:rsidTr="00F72168">
              <w:tc>
                <w:tcPr>
                  <w:tcW w:w="1193" w:type="dxa"/>
                </w:tcPr>
                <w:p w14:paraId="5FD71FD7"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tcPr>
                <w:p w14:paraId="5AED5D8F"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12:02 PM</w:t>
                  </w:r>
                </w:p>
              </w:tc>
              <w:tc>
                <w:tcPr>
                  <w:tcW w:w="1272" w:type="dxa"/>
                  <w:vMerge/>
                </w:tcPr>
                <w:p w14:paraId="5F2B2AB6"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408" w:type="dxa"/>
                </w:tcPr>
                <w:p w14:paraId="16127A50"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tcPr>
                <w:p w14:paraId="5DEAFBA5" w14:textId="77777777" w:rsidR="005F1BAD" w:rsidRDefault="005F1BAD" w:rsidP="00F72168">
                  <w:pPr>
                    <w:pStyle w:val="ListParagraph"/>
                    <w:tabs>
                      <w:tab w:val="left" w:pos="6405"/>
                    </w:tabs>
                    <w:spacing w:before="60" w:after="60"/>
                    <w:ind w:left="0"/>
                    <w:rPr>
                      <w:rFonts w:ascii="Arial" w:hAnsi="Arial" w:cs="Arial"/>
                      <w:sz w:val="20"/>
                      <w:szCs w:val="20"/>
                    </w:rPr>
                  </w:pPr>
                </w:p>
              </w:tc>
            </w:tr>
            <w:tr w:rsidR="005F1BAD" w14:paraId="7963938A" w14:textId="77777777" w:rsidTr="00F72168">
              <w:trPr>
                <w:trHeight w:val="20"/>
              </w:trPr>
              <w:tc>
                <w:tcPr>
                  <w:tcW w:w="1193" w:type="dxa"/>
                  <w:shd w:val="clear" w:color="auto" w:fill="D9D9D9" w:themeFill="background1" w:themeFillShade="D9"/>
                </w:tcPr>
                <w:p w14:paraId="09E15F4A"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115" w:type="dxa"/>
                  <w:shd w:val="clear" w:color="auto" w:fill="D9D9D9" w:themeFill="background1" w:themeFillShade="D9"/>
                </w:tcPr>
                <w:p w14:paraId="261145A5"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272" w:type="dxa"/>
                  <w:shd w:val="clear" w:color="auto" w:fill="D9D9D9" w:themeFill="background1" w:themeFillShade="D9"/>
                </w:tcPr>
                <w:p w14:paraId="7FA98169" w14:textId="77777777" w:rsidR="005F1BAD" w:rsidRPr="00775639" w:rsidRDefault="005F1BAD" w:rsidP="00F72168">
                  <w:pPr>
                    <w:pStyle w:val="ListParagraph"/>
                    <w:tabs>
                      <w:tab w:val="left" w:pos="6405"/>
                    </w:tabs>
                    <w:spacing w:before="60" w:after="60"/>
                    <w:ind w:left="0"/>
                    <w:rPr>
                      <w:rFonts w:ascii="Arial" w:hAnsi="Arial" w:cs="Arial"/>
                      <w:sz w:val="14"/>
                      <w:szCs w:val="20"/>
                    </w:rPr>
                  </w:pPr>
                </w:p>
              </w:tc>
              <w:tc>
                <w:tcPr>
                  <w:tcW w:w="1408" w:type="dxa"/>
                  <w:shd w:val="clear" w:color="auto" w:fill="D9D9D9" w:themeFill="background1" w:themeFillShade="D9"/>
                </w:tcPr>
                <w:p w14:paraId="24D69B5F"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202" w:type="dxa"/>
                  <w:shd w:val="clear" w:color="auto" w:fill="D9D9D9" w:themeFill="background1" w:themeFillShade="D9"/>
                </w:tcPr>
                <w:p w14:paraId="581359A9" w14:textId="77777777" w:rsidR="005F1BAD" w:rsidRDefault="005F1BAD" w:rsidP="00F72168">
                  <w:pPr>
                    <w:pStyle w:val="ListParagraph"/>
                    <w:tabs>
                      <w:tab w:val="left" w:pos="6405"/>
                    </w:tabs>
                    <w:spacing w:before="60" w:after="60"/>
                    <w:ind w:left="0"/>
                    <w:rPr>
                      <w:rFonts w:ascii="Arial" w:hAnsi="Arial" w:cs="Arial"/>
                      <w:sz w:val="20"/>
                      <w:szCs w:val="20"/>
                    </w:rPr>
                  </w:pPr>
                </w:p>
              </w:tc>
            </w:tr>
            <w:tr w:rsidR="005F1BAD" w14:paraId="4BC2D40B" w14:textId="77777777" w:rsidTr="00F72168">
              <w:tc>
                <w:tcPr>
                  <w:tcW w:w="1193" w:type="dxa"/>
                </w:tcPr>
                <w:p w14:paraId="7C200B97"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lastRenderedPageBreak/>
                    <w:t>IN</w:t>
                  </w:r>
                </w:p>
              </w:tc>
              <w:tc>
                <w:tcPr>
                  <w:tcW w:w="1115" w:type="dxa"/>
                </w:tcPr>
                <w:p w14:paraId="7469A6CC"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1:54 PM</w:t>
                  </w:r>
                </w:p>
              </w:tc>
              <w:tc>
                <w:tcPr>
                  <w:tcW w:w="1272" w:type="dxa"/>
                  <w:vMerge w:val="restart"/>
                </w:tcPr>
                <w:p w14:paraId="1430E58F"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 xml:space="preserve">2 hours, </w:t>
                  </w:r>
                </w:p>
                <w:p w14:paraId="32E365C2"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50 minutes</w:t>
                  </w:r>
                </w:p>
              </w:tc>
              <w:tc>
                <w:tcPr>
                  <w:tcW w:w="1408" w:type="dxa"/>
                </w:tcPr>
                <w:p w14:paraId="58C38FE7"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1:50 PM</w:t>
                  </w:r>
                </w:p>
              </w:tc>
              <w:tc>
                <w:tcPr>
                  <w:tcW w:w="1202" w:type="dxa"/>
                  <w:vMerge w:val="restart"/>
                </w:tcPr>
                <w:p w14:paraId="6174753F"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2 hours, 54 minutes</w:t>
                  </w:r>
                </w:p>
              </w:tc>
            </w:tr>
            <w:tr w:rsidR="005F1BAD" w14:paraId="45015EA1" w14:textId="77777777" w:rsidTr="00F72168">
              <w:tc>
                <w:tcPr>
                  <w:tcW w:w="1193" w:type="dxa"/>
                </w:tcPr>
                <w:p w14:paraId="0C4D81E4"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tcPr>
                <w:p w14:paraId="147CBDC8"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4:44 PM</w:t>
                  </w:r>
                </w:p>
              </w:tc>
              <w:tc>
                <w:tcPr>
                  <w:tcW w:w="1272" w:type="dxa"/>
                  <w:vMerge/>
                </w:tcPr>
                <w:p w14:paraId="10894CBE"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408" w:type="dxa"/>
                </w:tcPr>
                <w:p w14:paraId="7E51D981"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tcPr>
                <w:p w14:paraId="25122AD1" w14:textId="77777777" w:rsidR="005F1BAD" w:rsidRDefault="005F1BAD" w:rsidP="00F72168">
                  <w:pPr>
                    <w:pStyle w:val="ListParagraph"/>
                    <w:tabs>
                      <w:tab w:val="left" w:pos="6405"/>
                    </w:tabs>
                    <w:spacing w:before="60" w:after="60"/>
                    <w:ind w:left="0"/>
                    <w:rPr>
                      <w:rFonts w:ascii="Arial" w:hAnsi="Arial" w:cs="Arial"/>
                      <w:sz w:val="20"/>
                      <w:szCs w:val="20"/>
                    </w:rPr>
                  </w:pPr>
                </w:p>
              </w:tc>
            </w:tr>
            <w:tr w:rsidR="005F1BAD" w14:paraId="2A9A6130" w14:textId="77777777" w:rsidTr="00F72168">
              <w:tc>
                <w:tcPr>
                  <w:tcW w:w="1193" w:type="dxa"/>
                  <w:shd w:val="clear" w:color="auto" w:fill="D9D9D9" w:themeFill="background1" w:themeFillShade="D9"/>
                </w:tcPr>
                <w:p w14:paraId="609823FF"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115" w:type="dxa"/>
                  <w:shd w:val="clear" w:color="auto" w:fill="D9D9D9" w:themeFill="background1" w:themeFillShade="D9"/>
                </w:tcPr>
                <w:p w14:paraId="47A9E1DA"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272" w:type="dxa"/>
                  <w:shd w:val="clear" w:color="auto" w:fill="D9D9D9" w:themeFill="background1" w:themeFillShade="D9"/>
                </w:tcPr>
                <w:p w14:paraId="5B4A3778"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408" w:type="dxa"/>
                  <w:shd w:val="clear" w:color="auto" w:fill="D9D9D9" w:themeFill="background1" w:themeFillShade="D9"/>
                </w:tcPr>
                <w:p w14:paraId="493ED72D"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202" w:type="dxa"/>
                  <w:shd w:val="clear" w:color="auto" w:fill="D9D9D9" w:themeFill="background1" w:themeFillShade="D9"/>
                </w:tcPr>
                <w:p w14:paraId="0AD1B85C" w14:textId="77777777" w:rsidR="005F1BAD" w:rsidRDefault="005F1BAD" w:rsidP="00F72168">
                  <w:pPr>
                    <w:pStyle w:val="ListParagraph"/>
                    <w:tabs>
                      <w:tab w:val="left" w:pos="6405"/>
                    </w:tabs>
                    <w:spacing w:before="60" w:after="60"/>
                    <w:ind w:left="0"/>
                    <w:rPr>
                      <w:rFonts w:ascii="Arial" w:hAnsi="Arial" w:cs="Arial"/>
                      <w:sz w:val="20"/>
                      <w:szCs w:val="20"/>
                    </w:rPr>
                  </w:pPr>
                </w:p>
              </w:tc>
            </w:tr>
            <w:tr w:rsidR="005F1BAD" w14:paraId="79F59C3D" w14:textId="77777777" w:rsidTr="00F72168">
              <w:tc>
                <w:tcPr>
                  <w:tcW w:w="1193" w:type="dxa"/>
                  <w:shd w:val="clear" w:color="auto" w:fill="auto"/>
                </w:tcPr>
                <w:p w14:paraId="7F8F3803"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shd w:val="clear" w:color="auto" w:fill="auto"/>
                </w:tcPr>
                <w:p w14:paraId="3464D988"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6:03 PM</w:t>
                  </w:r>
                </w:p>
              </w:tc>
              <w:tc>
                <w:tcPr>
                  <w:tcW w:w="1272" w:type="dxa"/>
                  <w:vMerge w:val="restart"/>
                  <w:shd w:val="clear" w:color="auto" w:fill="auto"/>
                </w:tcPr>
                <w:p w14:paraId="1BF9F56C"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3 hours,    6 minutes</w:t>
                  </w:r>
                </w:p>
              </w:tc>
              <w:tc>
                <w:tcPr>
                  <w:tcW w:w="1408" w:type="dxa"/>
                  <w:shd w:val="clear" w:color="auto" w:fill="auto"/>
                </w:tcPr>
                <w:p w14:paraId="5F4900DB"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val="restart"/>
                  <w:shd w:val="clear" w:color="auto" w:fill="auto"/>
                </w:tcPr>
                <w:p w14:paraId="0EB2BC7C"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3 hours,   6 minutes</w:t>
                  </w:r>
                </w:p>
              </w:tc>
            </w:tr>
            <w:tr w:rsidR="005F1BAD" w14:paraId="1B1390C3" w14:textId="77777777" w:rsidTr="00F72168">
              <w:tc>
                <w:tcPr>
                  <w:tcW w:w="1193" w:type="dxa"/>
                  <w:shd w:val="clear" w:color="auto" w:fill="auto"/>
                </w:tcPr>
                <w:p w14:paraId="5E77BD08"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shd w:val="clear" w:color="auto" w:fill="auto"/>
                </w:tcPr>
                <w:p w14:paraId="329BB2E6"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9:09 PM</w:t>
                  </w:r>
                </w:p>
              </w:tc>
              <w:tc>
                <w:tcPr>
                  <w:tcW w:w="1272" w:type="dxa"/>
                  <w:vMerge/>
                  <w:shd w:val="clear" w:color="auto" w:fill="auto"/>
                </w:tcPr>
                <w:p w14:paraId="1A2AF6FA" w14:textId="77777777" w:rsidR="005F1BAD" w:rsidRDefault="005F1BAD" w:rsidP="00F72168">
                  <w:pPr>
                    <w:pStyle w:val="ListParagraph"/>
                    <w:tabs>
                      <w:tab w:val="left" w:pos="6405"/>
                    </w:tabs>
                    <w:spacing w:before="60" w:after="60"/>
                    <w:ind w:left="0"/>
                    <w:rPr>
                      <w:rFonts w:ascii="Arial" w:hAnsi="Arial" w:cs="Arial"/>
                      <w:sz w:val="20"/>
                      <w:szCs w:val="20"/>
                    </w:rPr>
                  </w:pPr>
                </w:p>
              </w:tc>
              <w:tc>
                <w:tcPr>
                  <w:tcW w:w="1408" w:type="dxa"/>
                  <w:shd w:val="clear" w:color="auto" w:fill="auto"/>
                </w:tcPr>
                <w:p w14:paraId="7D518AFD" w14:textId="77777777" w:rsidR="005F1BAD" w:rsidRDefault="005F1BA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shd w:val="clear" w:color="auto" w:fill="auto"/>
                </w:tcPr>
                <w:p w14:paraId="3C4E18A0" w14:textId="77777777" w:rsidR="005F1BAD" w:rsidRDefault="005F1BAD" w:rsidP="00F72168">
                  <w:pPr>
                    <w:pStyle w:val="ListParagraph"/>
                    <w:tabs>
                      <w:tab w:val="left" w:pos="6405"/>
                    </w:tabs>
                    <w:spacing w:before="60" w:after="60"/>
                    <w:ind w:left="0"/>
                    <w:rPr>
                      <w:rFonts w:ascii="Arial" w:hAnsi="Arial" w:cs="Arial"/>
                      <w:sz w:val="20"/>
                      <w:szCs w:val="20"/>
                    </w:rPr>
                  </w:pPr>
                </w:p>
              </w:tc>
            </w:tr>
          </w:tbl>
          <w:p w14:paraId="58A54C20" w14:textId="77777777" w:rsidR="005F1BAD" w:rsidRDefault="005F1BAD" w:rsidP="00F72168">
            <w:pPr>
              <w:pStyle w:val="ListParagraph"/>
              <w:tabs>
                <w:tab w:val="left" w:pos="6405"/>
              </w:tabs>
              <w:spacing w:before="60" w:after="60"/>
              <w:ind w:left="-113"/>
              <w:rPr>
                <w:rFonts w:ascii="Arial" w:hAnsi="Arial" w:cs="Arial"/>
                <w:sz w:val="20"/>
                <w:szCs w:val="20"/>
              </w:rPr>
            </w:pPr>
          </w:p>
        </w:tc>
      </w:tr>
      <w:tr w:rsidR="00BF5E8D" w14:paraId="3989F40C" w14:textId="77777777" w:rsidTr="00834C4D">
        <w:trPr>
          <w:trHeight w:val="446"/>
        </w:trPr>
        <w:tc>
          <w:tcPr>
            <w:tcW w:w="9483" w:type="dxa"/>
            <w:gridSpan w:val="4"/>
            <w:shd w:val="clear" w:color="auto" w:fill="000000" w:themeFill="text1"/>
          </w:tcPr>
          <w:p w14:paraId="217FA92D" w14:textId="2C865EC1" w:rsidR="00BF5E8D" w:rsidRPr="00FC69CF" w:rsidRDefault="00BF5E8D" w:rsidP="000221F4">
            <w:pPr>
              <w:pStyle w:val="Heading2"/>
              <w:spacing w:before="60" w:after="60"/>
              <w:outlineLvl w:val="1"/>
              <w:rPr>
                <w:rFonts w:ascii="Arial" w:hAnsi="Arial" w:cs="Arial"/>
                <w:caps/>
              </w:rPr>
            </w:pPr>
            <w:bookmarkStart w:id="11" w:name="_Toc3982170"/>
            <w:r w:rsidRPr="00FC69CF">
              <w:rPr>
                <w:rFonts w:ascii="Arial" w:hAnsi="Arial" w:cs="Arial"/>
                <w:color w:val="FFFFFF" w:themeColor="background1"/>
                <w:sz w:val="24"/>
              </w:rPr>
              <w:lastRenderedPageBreak/>
              <w:t>Overtime</w:t>
            </w:r>
            <w:bookmarkEnd w:id="11"/>
          </w:p>
        </w:tc>
      </w:tr>
      <w:tr w:rsidR="00BF5E8D" w14:paraId="34368FBD" w14:textId="77777777" w:rsidTr="00834C4D">
        <w:trPr>
          <w:trHeight w:val="446"/>
        </w:trPr>
        <w:tc>
          <w:tcPr>
            <w:tcW w:w="9483" w:type="dxa"/>
            <w:gridSpan w:val="4"/>
            <w:shd w:val="clear" w:color="auto" w:fill="auto"/>
          </w:tcPr>
          <w:p w14:paraId="7C643BE2" w14:textId="51CBF5E8" w:rsidR="00BF5E8D" w:rsidRPr="0062083A" w:rsidRDefault="00BF5E8D" w:rsidP="000221F4">
            <w:pPr>
              <w:spacing w:before="60" w:after="60"/>
              <w:rPr>
                <w:rFonts w:ascii="Arial" w:hAnsi="Arial" w:cs="Arial"/>
                <w:sz w:val="20"/>
              </w:rPr>
            </w:pPr>
            <w:r w:rsidRPr="0062083A">
              <w:rPr>
                <w:rFonts w:ascii="Arial" w:hAnsi="Arial" w:cs="Arial"/>
                <w:sz w:val="20"/>
              </w:rPr>
              <w:t xml:space="preserve">The </w:t>
            </w:r>
            <w:r>
              <w:rPr>
                <w:rFonts w:ascii="Arial" w:hAnsi="Arial" w:cs="Arial"/>
                <w:sz w:val="20"/>
              </w:rPr>
              <w:t xml:space="preserve">Purdue Webclock </w:t>
            </w:r>
            <w:r w:rsidRPr="0062083A">
              <w:rPr>
                <w:rFonts w:ascii="Arial" w:hAnsi="Arial" w:cs="Arial"/>
                <w:sz w:val="20"/>
              </w:rPr>
              <w:t>adheres to the University policy regarding overtime. When a full time employee works over 40 h</w:t>
            </w:r>
            <w:r w:rsidR="00834C4D">
              <w:rPr>
                <w:rFonts w:ascii="Arial" w:hAnsi="Arial" w:cs="Arial"/>
                <w:sz w:val="20"/>
              </w:rPr>
              <w:t xml:space="preserve">ours in a workweek, the time </w:t>
            </w:r>
            <w:r w:rsidRPr="0062083A">
              <w:rPr>
                <w:rFonts w:ascii="Arial" w:hAnsi="Arial" w:cs="Arial"/>
                <w:sz w:val="20"/>
              </w:rPr>
              <w:t>will be designated as overtime when it transfers to SuccessFactors for payroll. “Hours worked” in a work week will consist only of hours actually worked. (Exception: Worker’s Compensation, University Holidays).</w:t>
            </w:r>
          </w:p>
          <w:p w14:paraId="2C5A50E7" w14:textId="77777777" w:rsidR="00BF5E8D" w:rsidRPr="009F26B1" w:rsidRDefault="00BF5E8D" w:rsidP="000221F4">
            <w:pPr>
              <w:spacing w:before="60" w:after="60"/>
              <w:rPr>
                <w:rFonts w:ascii="Arial" w:hAnsi="Arial" w:cs="Arial"/>
                <w:sz w:val="8"/>
              </w:rPr>
            </w:pPr>
          </w:p>
          <w:p w14:paraId="0FB79192" w14:textId="77777777" w:rsidR="00BF5E8D" w:rsidRDefault="00BF5E8D" w:rsidP="000221F4">
            <w:pPr>
              <w:spacing w:before="60" w:after="60"/>
              <w:rPr>
                <w:rFonts w:ascii="Arial" w:hAnsi="Arial" w:cs="Arial"/>
                <w:sz w:val="20"/>
              </w:rPr>
            </w:pPr>
            <w:r w:rsidRPr="0062083A">
              <w:rPr>
                <w:rFonts w:ascii="Arial" w:hAnsi="Arial" w:cs="Arial"/>
                <w:sz w:val="20"/>
              </w:rPr>
              <w:t>Overtime for employees with multiple positions will be calculate</w:t>
            </w:r>
            <w:r>
              <w:rPr>
                <w:rFonts w:ascii="Arial" w:hAnsi="Arial" w:cs="Arial"/>
                <w:sz w:val="20"/>
              </w:rPr>
              <w:t xml:space="preserve">d when the time recorded using the webclock </w:t>
            </w:r>
            <w:r w:rsidRPr="0062083A">
              <w:rPr>
                <w:rFonts w:ascii="Arial" w:hAnsi="Arial" w:cs="Arial"/>
                <w:sz w:val="20"/>
              </w:rPr>
              <w:t>is moved to SuccessFactors prior to Payroll running. Overtime will be charged to each position based on the ratio of hours worked across the employee’s positions for that week.</w:t>
            </w:r>
          </w:p>
          <w:p w14:paraId="2013A12F" w14:textId="77777777" w:rsidR="000467BE" w:rsidRDefault="000467BE" w:rsidP="000221F4">
            <w:pPr>
              <w:spacing w:before="60" w:after="60"/>
              <w:rPr>
                <w:rFonts w:ascii="Arial" w:hAnsi="Arial" w:cs="Arial"/>
                <w:sz w:val="20"/>
              </w:rPr>
            </w:pPr>
          </w:p>
          <w:p w14:paraId="1FDE74E1" w14:textId="2517E337" w:rsidR="000467BE" w:rsidRPr="009A6C16" w:rsidRDefault="000467BE" w:rsidP="000221F4">
            <w:pPr>
              <w:spacing w:before="60" w:after="60"/>
            </w:pPr>
            <w:r w:rsidRPr="00D96FEF">
              <w:rPr>
                <w:rFonts w:ascii="Arial" w:hAnsi="Arial" w:cs="Arial"/>
                <w:sz w:val="20"/>
                <w:szCs w:val="20"/>
              </w:rPr>
              <w:t>Overtime is viewable by the supervisor and employees on the Timesheet accessible via SuccessFactors. (Found on the employee’s record in the My Info section – click the Timesheet tile)</w:t>
            </w:r>
          </w:p>
        </w:tc>
      </w:tr>
    </w:tbl>
    <w:p w14:paraId="4BD4846D" w14:textId="77777777" w:rsidR="00C9201C" w:rsidRDefault="00C9201C"/>
    <w:tbl>
      <w:tblPr>
        <w:tblStyle w:val="TableGrid"/>
        <w:tblW w:w="9813" w:type="dxa"/>
        <w:tblLook w:val="04A0" w:firstRow="1" w:lastRow="0" w:firstColumn="1" w:lastColumn="0" w:noHBand="0" w:noVBand="1"/>
      </w:tblPr>
      <w:tblGrid>
        <w:gridCol w:w="2400"/>
        <w:gridCol w:w="281"/>
        <w:gridCol w:w="308"/>
        <w:gridCol w:w="1890"/>
        <w:gridCol w:w="2655"/>
        <w:gridCol w:w="2066"/>
        <w:gridCol w:w="47"/>
        <w:gridCol w:w="159"/>
        <w:gridCol w:w="7"/>
      </w:tblGrid>
      <w:tr w:rsidR="00BF5E8D" w14:paraId="0E38C345" w14:textId="77777777" w:rsidTr="00864217">
        <w:trPr>
          <w:gridAfter w:val="3"/>
          <w:wAfter w:w="213" w:type="dxa"/>
          <w:trHeight w:val="446"/>
        </w:trPr>
        <w:tc>
          <w:tcPr>
            <w:tcW w:w="9600" w:type="dxa"/>
            <w:gridSpan w:val="6"/>
            <w:shd w:val="clear" w:color="auto" w:fill="000000" w:themeFill="text1"/>
          </w:tcPr>
          <w:p w14:paraId="0D443F30" w14:textId="37B670F3" w:rsidR="00BF5E8D" w:rsidRPr="00FC69CF" w:rsidRDefault="00BF5E8D" w:rsidP="000221F4">
            <w:pPr>
              <w:pStyle w:val="Heading2"/>
              <w:spacing w:before="60" w:after="60"/>
              <w:outlineLvl w:val="1"/>
              <w:rPr>
                <w:rFonts w:ascii="Arial" w:hAnsi="Arial" w:cs="Arial"/>
                <w:caps/>
              </w:rPr>
            </w:pPr>
            <w:bookmarkStart w:id="12" w:name="_Toc3982171"/>
            <w:r w:rsidRPr="00FC69CF">
              <w:rPr>
                <w:rFonts w:ascii="Arial" w:hAnsi="Arial" w:cs="Arial"/>
                <w:color w:val="FFFFFF" w:themeColor="background1"/>
                <w:sz w:val="24"/>
              </w:rPr>
              <w:t>Holidays, Moving Holidays, Holiday Emergency Work</w:t>
            </w:r>
            <w:bookmarkEnd w:id="12"/>
          </w:p>
        </w:tc>
      </w:tr>
      <w:tr w:rsidR="00BF5E8D" w14:paraId="3BD78D6C" w14:textId="77777777" w:rsidTr="00864217">
        <w:trPr>
          <w:gridAfter w:val="3"/>
          <w:wAfter w:w="213" w:type="dxa"/>
          <w:trHeight w:val="446"/>
        </w:trPr>
        <w:tc>
          <w:tcPr>
            <w:tcW w:w="9600" w:type="dxa"/>
            <w:gridSpan w:val="6"/>
            <w:shd w:val="clear" w:color="auto" w:fill="auto"/>
          </w:tcPr>
          <w:p w14:paraId="32A7F5B3" w14:textId="77777777" w:rsidR="00BF5E8D" w:rsidRPr="0087552E" w:rsidRDefault="00BF5E8D" w:rsidP="000221F4">
            <w:pPr>
              <w:spacing w:before="60" w:after="60"/>
              <w:rPr>
                <w:rFonts w:ascii="Arial" w:hAnsi="Arial" w:cs="Arial"/>
                <w:b/>
                <w:sz w:val="20"/>
                <w:szCs w:val="20"/>
              </w:rPr>
            </w:pPr>
            <w:r w:rsidRPr="0087552E">
              <w:rPr>
                <w:rFonts w:ascii="Arial" w:hAnsi="Arial" w:cs="Arial"/>
                <w:b/>
                <w:sz w:val="20"/>
                <w:szCs w:val="20"/>
              </w:rPr>
              <w:t>Holidays</w:t>
            </w:r>
          </w:p>
          <w:p w14:paraId="7089A060" w14:textId="77777777" w:rsidR="00BF5E8D" w:rsidRPr="005470C8" w:rsidRDefault="00BF5E8D" w:rsidP="000221F4">
            <w:pPr>
              <w:spacing w:before="60" w:after="60"/>
              <w:rPr>
                <w:rFonts w:ascii="Arial" w:hAnsi="Arial" w:cs="Arial"/>
                <w:sz w:val="20"/>
                <w:szCs w:val="20"/>
              </w:rPr>
            </w:pPr>
            <w:r w:rsidRPr="005470C8">
              <w:rPr>
                <w:rFonts w:ascii="Arial" w:hAnsi="Arial" w:cs="Arial"/>
                <w:sz w:val="20"/>
                <w:szCs w:val="20"/>
              </w:rPr>
              <w:t xml:space="preserve">Holiday premiums are auto-calculated when time </w:t>
            </w:r>
            <w:r>
              <w:rPr>
                <w:rFonts w:ascii="Arial" w:hAnsi="Arial" w:cs="Arial"/>
                <w:sz w:val="20"/>
                <w:szCs w:val="20"/>
              </w:rPr>
              <w:t xml:space="preserve">recorded using the webclock is </w:t>
            </w:r>
            <w:r w:rsidRPr="005470C8">
              <w:rPr>
                <w:rFonts w:ascii="Arial" w:hAnsi="Arial" w:cs="Arial"/>
                <w:sz w:val="20"/>
                <w:szCs w:val="20"/>
              </w:rPr>
              <w:t xml:space="preserve">moved to SuccessFactors </w:t>
            </w:r>
            <w:r>
              <w:rPr>
                <w:rFonts w:ascii="Arial" w:hAnsi="Arial" w:cs="Arial"/>
                <w:sz w:val="20"/>
                <w:szCs w:val="20"/>
              </w:rPr>
              <w:t>to be paid.</w:t>
            </w:r>
          </w:p>
          <w:p w14:paraId="6ADA8699" w14:textId="77777777" w:rsidR="00BF5E8D" w:rsidRPr="009F26B1" w:rsidRDefault="00BF5E8D" w:rsidP="000221F4">
            <w:pPr>
              <w:spacing w:before="60" w:after="60"/>
              <w:rPr>
                <w:rFonts w:ascii="Arial" w:hAnsi="Arial" w:cs="Arial"/>
                <w:sz w:val="6"/>
                <w:szCs w:val="20"/>
              </w:rPr>
            </w:pPr>
          </w:p>
          <w:p w14:paraId="5C6A8202" w14:textId="77777777" w:rsidR="00BF5E8D" w:rsidRPr="00C40D23" w:rsidRDefault="00BF5E8D" w:rsidP="000221F4">
            <w:pPr>
              <w:spacing w:before="60" w:after="60"/>
              <w:rPr>
                <w:rFonts w:ascii="Arial" w:hAnsi="Arial" w:cs="Arial"/>
                <w:b/>
                <w:sz w:val="20"/>
                <w:szCs w:val="20"/>
              </w:rPr>
            </w:pPr>
            <w:r w:rsidRPr="00C40D23">
              <w:rPr>
                <w:rFonts w:ascii="Arial" w:hAnsi="Arial" w:cs="Arial"/>
                <w:b/>
                <w:sz w:val="20"/>
                <w:szCs w:val="20"/>
              </w:rPr>
              <w:t>Moving Holidays</w:t>
            </w:r>
          </w:p>
          <w:p w14:paraId="7D0A6C40" w14:textId="66EFAB54" w:rsidR="00BF5E8D" w:rsidRPr="00C40D23" w:rsidRDefault="00BF5E8D" w:rsidP="000221F4">
            <w:pPr>
              <w:spacing w:before="60" w:after="60"/>
              <w:rPr>
                <w:rFonts w:ascii="Arial" w:hAnsi="Arial" w:cs="Arial"/>
                <w:sz w:val="20"/>
                <w:szCs w:val="20"/>
              </w:rPr>
            </w:pPr>
            <w:r w:rsidRPr="00C40D23">
              <w:rPr>
                <w:rFonts w:ascii="Arial" w:hAnsi="Arial" w:cs="Arial"/>
                <w:sz w:val="20"/>
                <w:szCs w:val="20"/>
              </w:rPr>
              <w:t xml:space="preserve">Moving Holidays takes place within SuccessFactors Time Off tile (not within </w:t>
            </w:r>
            <w:r w:rsidR="00834C4D">
              <w:rPr>
                <w:rFonts w:ascii="Arial" w:hAnsi="Arial" w:cs="Arial"/>
                <w:sz w:val="20"/>
                <w:szCs w:val="20"/>
              </w:rPr>
              <w:t>the Webclock).</w:t>
            </w:r>
            <w:r w:rsidRPr="00C40D23">
              <w:rPr>
                <w:rFonts w:ascii="Arial" w:hAnsi="Arial" w:cs="Arial"/>
                <w:sz w:val="20"/>
                <w:szCs w:val="20"/>
              </w:rPr>
              <w:t xml:space="preserve"> Individuals whose work schedule does not include a given University Holiday can use the time off feature within SuccessFactors to request Holiday on any day during the week (</w:t>
            </w:r>
            <w:r w:rsidR="00D31C55">
              <w:rPr>
                <w:rFonts w:ascii="Arial" w:hAnsi="Arial" w:cs="Arial"/>
                <w:sz w:val="20"/>
                <w:szCs w:val="20"/>
              </w:rPr>
              <w:t>Monday through Sunday; Sunday through Saturday (dispatchers only)</w:t>
            </w:r>
            <w:r w:rsidRPr="00C40D23">
              <w:rPr>
                <w:rFonts w:ascii="Arial" w:hAnsi="Arial" w:cs="Arial"/>
                <w:sz w:val="20"/>
                <w:szCs w:val="20"/>
              </w:rPr>
              <w:t>) of the holiday. Exception: Police and Fire may request Holiday leave at any time throughout the year.</w:t>
            </w:r>
          </w:p>
          <w:p w14:paraId="13E7D82D" w14:textId="77777777" w:rsidR="00BF5E8D" w:rsidRPr="009F26B1" w:rsidRDefault="00BF5E8D" w:rsidP="000221F4">
            <w:pPr>
              <w:spacing w:before="60" w:after="60"/>
              <w:rPr>
                <w:rFonts w:ascii="Arial" w:hAnsi="Arial" w:cs="Arial"/>
                <w:sz w:val="6"/>
                <w:szCs w:val="20"/>
              </w:rPr>
            </w:pPr>
          </w:p>
          <w:p w14:paraId="405CF2D1" w14:textId="77777777" w:rsidR="00BF5E8D" w:rsidRPr="0087552E" w:rsidRDefault="00BF5E8D" w:rsidP="000221F4">
            <w:pPr>
              <w:spacing w:before="60" w:after="60"/>
              <w:rPr>
                <w:rFonts w:ascii="Arial" w:hAnsi="Arial" w:cs="Arial"/>
                <w:b/>
                <w:sz w:val="20"/>
                <w:szCs w:val="20"/>
              </w:rPr>
            </w:pPr>
            <w:r>
              <w:rPr>
                <w:rFonts w:ascii="Arial" w:hAnsi="Arial" w:cs="Arial"/>
                <w:b/>
                <w:sz w:val="20"/>
                <w:szCs w:val="20"/>
              </w:rPr>
              <w:t>Unplanned</w:t>
            </w:r>
            <w:r w:rsidRPr="0087552E">
              <w:rPr>
                <w:rFonts w:ascii="Arial" w:hAnsi="Arial" w:cs="Arial"/>
                <w:b/>
                <w:sz w:val="20"/>
                <w:szCs w:val="20"/>
              </w:rPr>
              <w:t xml:space="preserve"> Work on a Holiday</w:t>
            </w:r>
            <w:r>
              <w:rPr>
                <w:rFonts w:ascii="Arial" w:hAnsi="Arial" w:cs="Arial"/>
                <w:b/>
                <w:sz w:val="20"/>
                <w:szCs w:val="20"/>
              </w:rPr>
              <w:t xml:space="preserve"> or During an Emergency</w:t>
            </w:r>
          </w:p>
          <w:p w14:paraId="48DC05CE" w14:textId="653977C0" w:rsidR="00B77161" w:rsidRPr="00E2788C" w:rsidRDefault="00BF5E8D" w:rsidP="00B77161">
            <w:pPr>
              <w:spacing w:before="60" w:after="60"/>
              <w:rPr>
                <w:rFonts w:ascii="Arial" w:hAnsi="Arial" w:cs="Arial"/>
                <w:sz w:val="20"/>
              </w:rPr>
            </w:pPr>
            <w:r w:rsidRPr="00E2788C">
              <w:rPr>
                <w:rFonts w:ascii="Arial" w:hAnsi="Arial" w:cs="Arial"/>
                <w:sz w:val="20"/>
              </w:rPr>
              <w:t xml:space="preserve">Per University policy, when an employee works during an emergency or unscheduled holiday work, they qualify for their hours to be paid at time and a half. In the event that an essential personnel are required to work during an emergency or unscheduled on a holiday, the employee or their supervisor must enter the time on the employee’s timesheet in Employee Central Time (ECT) using time type </w:t>
            </w:r>
            <w:r w:rsidRPr="00E2788C">
              <w:rPr>
                <w:rFonts w:ascii="Arial" w:hAnsi="Arial" w:cs="Arial"/>
                <w:b/>
                <w:i/>
                <w:sz w:val="20"/>
              </w:rPr>
              <w:t>Campus Service Disruption</w:t>
            </w:r>
            <w:r w:rsidR="00B77161">
              <w:rPr>
                <w:rFonts w:ascii="Arial" w:hAnsi="Arial" w:cs="Arial"/>
                <w:sz w:val="20"/>
              </w:rPr>
              <w:t xml:space="preserve"> i</w:t>
            </w:r>
            <w:r w:rsidRPr="00E2788C">
              <w:rPr>
                <w:rFonts w:ascii="Arial" w:hAnsi="Arial" w:cs="Arial"/>
                <w:sz w:val="20"/>
              </w:rPr>
              <w:t xml:space="preserve">n addition to recording time in the webclock. For details </w:t>
            </w:r>
            <w:r w:rsidR="00B77161">
              <w:rPr>
                <w:rFonts w:ascii="Arial" w:hAnsi="Arial" w:cs="Arial"/>
                <w:sz w:val="20"/>
              </w:rPr>
              <w:t xml:space="preserve">on this process, see QRG: Campus Service Disruption found at </w:t>
            </w:r>
            <w:hyperlink r:id="rId13" w:history="1">
              <w:r w:rsidR="00B77161" w:rsidRPr="00A5617F">
                <w:rPr>
                  <w:rStyle w:val="Hyperlink"/>
                  <w:rFonts w:ascii="Arial" w:hAnsi="Arial" w:cs="Arial"/>
                  <w:sz w:val="20"/>
                </w:rPr>
                <w:t>www.purdue.edu/timehelp</w:t>
              </w:r>
            </w:hyperlink>
            <w:r w:rsidR="00B77161">
              <w:rPr>
                <w:rFonts w:ascii="Arial" w:hAnsi="Arial" w:cs="Arial"/>
                <w:sz w:val="20"/>
              </w:rPr>
              <w:t>)</w:t>
            </w:r>
          </w:p>
        </w:tc>
      </w:tr>
      <w:tr w:rsidR="001C7940" w14:paraId="2E4C65F3" w14:textId="77777777" w:rsidTr="00864217">
        <w:trPr>
          <w:gridAfter w:val="3"/>
          <w:wAfter w:w="213" w:type="dxa"/>
          <w:trHeight w:val="446"/>
        </w:trPr>
        <w:tc>
          <w:tcPr>
            <w:tcW w:w="9600" w:type="dxa"/>
            <w:gridSpan w:val="6"/>
            <w:shd w:val="clear" w:color="auto" w:fill="0D0D0D" w:themeFill="text1" w:themeFillTint="F2"/>
          </w:tcPr>
          <w:p w14:paraId="22017E06" w14:textId="0AA494F9" w:rsidR="001C7940" w:rsidRPr="001C7940" w:rsidRDefault="001C7940" w:rsidP="001C7940">
            <w:pPr>
              <w:pStyle w:val="Heading2"/>
              <w:spacing w:before="120" w:after="120"/>
              <w:outlineLvl w:val="1"/>
              <w:rPr>
                <w:rFonts w:ascii="Arial" w:hAnsi="Arial" w:cs="Arial"/>
                <w:color w:val="FFFFFF" w:themeColor="background1"/>
              </w:rPr>
            </w:pPr>
            <w:bookmarkStart w:id="13" w:name="_Toc3982172"/>
            <w:r w:rsidRPr="001C7940">
              <w:rPr>
                <w:rFonts w:ascii="Arial" w:hAnsi="Arial" w:cs="Arial"/>
                <w:color w:val="FFFFFF" w:themeColor="background1"/>
                <w:sz w:val="24"/>
              </w:rPr>
              <w:t>Viewing Employee’s Timesheets in SuccessFactors</w:t>
            </w:r>
            <w:bookmarkEnd w:id="13"/>
          </w:p>
        </w:tc>
      </w:tr>
      <w:tr w:rsidR="001C7940" w14:paraId="35A2F1ED" w14:textId="77777777" w:rsidTr="00864217">
        <w:trPr>
          <w:gridAfter w:val="3"/>
          <w:wAfter w:w="213" w:type="dxa"/>
          <w:trHeight w:val="446"/>
        </w:trPr>
        <w:tc>
          <w:tcPr>
            <w:tcW w:w="9600" w:type="dxa"/>
            <w:gridSpan w:val="6"/>
            <w:shd w:val="clear" w:color="auto" w:fill="auto"/>
          </w:tcPr>
          <w:p w14:paraId="61708E8F" w14:textId="0FF66536" w:rsidR="001C7940" w:rsidRPr="001C7940" w:rsidRDefault="001C7940" w:rsidP="001C7940">
            <w:pPr>
              <w:spacing w:before="60" w:after="60"/>
              <w:rPr>
                <w:rFonts w:ascii="Arial" w:hAnsi="Arial" w:cs="Arial"/>
                <w:sz w:val="20"/>
                <w:szCs w:val="20"/>
              </w:rPr>
            </w:pPr>
            <w:r w:rsidRPr="001C7940">
              <w:rPr>
                <w:rFonts w:ascii="Arial" w:hAnsi="Arial" w:cs="Arial"/>
                <w:sz w:val="20"/>
                <w:szCs w:val="20"/>
              </w:rPr>
              <w:t xml:space="preserve">Supervisors of staff who utilize the Webclock may wish to view their employee’s timesheets in successfactors. </w:t>
            </w:r>
            <w:r>
              <w:rPr>
                <w:rFonts w:ascii="Arial" w:hAnsi="Arial" w:cs="Arial"/>
                <w:sz w:val="20"/>
                <w:szCs w:val="20"/>
              </w:rPr>
              <w:t xml:space="preserve">Time Pairs appear on the SuccessFactors timesheet approximately 20 minutes after they have been </w:t>
            </w:r>
            <w:r w:rsidRPr="001C7940">
              <w:rPr>
                <w:rFonts w:ascii="Arial" w:hAnsi="Arial" w:cs="Arial"/>
                <w:sz w:val="20"/>
                <w:szCs w:val="20"/>
              </w:rPr>
              <w:t>approv</w:t>
            </w:r>
            <w:r>
              <w:rPr>
                <w:rFonts w:ascii="Arial" w:hAnsi="Arial" w:cs="Arial"/>
                <w:sz w:val="20"/>
                <w:szCs w:val="20"/>
              </w:rPr>
              <w:t>ed by the supervisor.</w:t>
            </w:r>
          </w:p>
          <w:p w14:paraId="0336A729" w14:textId="6858C9C6" w:rsidR="001C7940" w:rsidRPr="001C7940" w:rsidRDefault="001C7940" w:rsidP="001C7940">
            <w:pPr>
              <w:spacing w:before="60" w:after="60"/>
              <w:rPr>
                <w:rFonts w:ascii="Arial" w:hAnsi="Arial" w:cs="Arial"/>
                <w:sz w:val="20"/>
                <w:szCs w:val="20"/>
              </w:rPr>
            </w:pPr>
            <w:r>
              <w:rPr>
                <w:rFonts w:ascii="Arial" w:hAnsi="Arial" w:cs="Arial"/>
                <w:sz w:val="20"/>
                <w:szCs w:val="20"/>
              </w:rPr>
              <w:t>Supervisors may wish to r</w:t>
            </w:r>
            <w:r w:rsidRPr="001C7940">
              <w:rPr>
                <w:rFonts w:ascii="Arial" w:hAnsi="Arial" w:cs="Arial"/>
                <w:sz w:val="20"/>
                <w:szCs w:val="20"/>
              </w:rPr>
              <w:t xml:space="preserve">eviewing the timesheet in </w:t>
            </w:r>
            <w:r>
              <w:rPr>
                <w:rFonts w:ascii="Arial" w:hAnsi="Arial" w:cs="Arial"/>
                <w:sz w:val="20"/>
                <w:szCs w:val="20"/>
              </w:rPr>
              <w:t xml:space="preserve">SuccessFactors </w:t>
            </w:r>
            <w:r w:rsidRPr="001C7940">
              <w:rPr>
                <w:rFonts w:ascii="Arial" w:hAnsi="Arial" w:cs="Arial"/>
                <w:sz w:val="20"/>
                <w:szCs w:val="20"/>
              </w:rPr>
              <w:t>for the following reasons:</w:t>
            </w:r>
          </w:p>
          <w:p w14:paraId="7C9F3DE8" w14:textId="2DA7232A" w:rsidR="001C7940" w:rsidRPr="001C7940" w:rsidRDefault="001C7940" w:rsidP="001C7940">
            <w:pPr>
              <w:pStyle w:val="ListParagraph"/>
              <w:numPr>
                <w:ilvl w:val="0"/>
                <w:numId w:val="12"/>
              </w:numPr>
              <w:spacing w:before="60" w:after="60"/>
              <w:rPr>
                <w:rFonts w:ascii="Arial" w:hAnsi="Arial" w:cs="Arial"/>
                <w:sz w:val="20"/>
                <w:szCs w:val="20"/>
              </w:rPr>
            </w:pPr>
            <w:r w:rsidRPr="001C7940">
              <w:rPr>
                <w:rFonts w:ascii="Arial" w:hAnsi="Arial" w:cs="Arial"/>
                <w:sz w:val="20"/>
                <w:szCs w:val="20"/>
              </w:rPr>
              <w:t>Allows review of previously approved time pairs (they are removed from the supervisor’s Webclock queue after approval)</w:t>
            </w:r>
          </w:p>
          <w:p w14:paraId="3524E649" w14:textId="77546B24" w:rsidR="001C7940" w:rsidRPr="001C7940" w:rsidRDefault="001C7940" w:rsidP="001C7940">
            <w:pPr>
              <w:pStyle w:val="ListParagraph"/>
              <w:numPr>
                <w:ilvl w:val="0"/>
                <w:numId w:val="12"/>
              </w:numPr>
              <w:spacing w:before="60" w:after="60"/>
              <w:rPr>
                <w:rFonts w:ascii="Arial" w:hAnsi="Arial" w:cs="Arial"/>
                <w:sz w:val="20"/>
                <w:szCs w:val="20"/>
              </w:rPr>
            </w:pPr>
            <w:r w:rsidRPr="001C7940">
              <w:rPr>
                <w:rFonts w:ascii="Arial" w:hAnsi="Arial" w:cs="Arial"/>
                <w:sz w:val="20"/>
                <w:szCs w:val="20"/>
              </w:rPr>
              <w:t>Displays total hours</w:t>
            </w:r>
          </w:p>
          <w:p w14:paraId="50126B1E" w14:textId="33945194" w:rsidR="001C7940" w:rsidRPr="00E2788C" w:rsidRDefault="001C7940" w:rsidP="001C7940">
            <w:pPr>
              <w:pStyle w:val="ListParagraph"/>
              <w:numPr>
                <w:ilvl w:val="0"/>
                <w:numId w:val="12"/>
              </w:numPr>
              <w:spacing w:before="60" w:after="60"/>
              <w:rPr>
                <w:rFonts w:ascii="Arial" w:hAnsi="Arial" w:cs="Arial"/>
                <w:sz w:val="20"/>
                <w:szCs w:val="20"/>
              </w:rPr>
            </w:pPr>
            <w:r w:rsidRPr="001C7940">
              <w:rPr>
                <w:rFonts w:ascii="Arial" w:hAnsi="Arial" w:cs="Arial"/>
                <w:sz w:val="20"/>
                <w:szCs w:val="20"/>
              </w:rPr>
              <w:t>Displays Time and Time Off da</w:t>
            </w:r>
            <w:r>
              <w:rPr>
                <w:rFonts w:ascii="Arial" w:hAnsi="Arial" w:cs="Arial"/>
                <w:sz w:val="20"/>
                <w:szCs w:val="20"/>
              </w:rPr>
              <w:t>ta in one view</w:t>
            </w:r>
          </w:p>
          <w:p w14:paraId="7A5BFA6C" w14:textId="2427C182" w:rsidR="001C7940" w:rsidRPr="001C7940" w:rsidRDefault="001C7940" w:rsidP="001C7940">
            <w:pPr>
              <w:spacing w:before="60" w:after="60"/>
              <w:rPr>
                <w:rFonts w:ascii="Arial" w:hAnsi="Arial" w:cs="Arial"/>
                <w:sz w:val="20"/>
                <w:szCs w:val="20"/>
              </w:rPr>
            </w:pPr>
            <w:r>
              <w:rPr>
                <w:rFonts w:ascii="Arial" w:hAnsi="Arial" w:cs="Arial"/>
                <w:sz w:val="20"/>
                <w:szCs w:val="20"/>
              </w:rPr>
              <w:t xml:space="preserve">Note: It is only necessary to approve time pairs in the WebClock itself, approval of the SuccessFactors Time Sheet is not required or recommended. </w:t>
            </w:r>
          </w:p>
        </w:tc>
      </w:tr>
      <w:tr w:rsidR="006B2D2A" w:rsidRPr="00B869EB" w14:paraId="128E1D28" w14:textId="77777777" w:rsidTr="00864217">
        <w:trPr>
          <w:gridAfter w:val="2"/>
          <w:wAfter w:w="166" w:type="dxa"/>
        </w:trPr>
        <w:tc>
          <w:tcPr>
            <w:tcW w:w="2989" w:type="dxa"/>
            <w:gridSpan w:val="3"/>
            <w:shd w:val="clear" w:color="auto" w:fill="000000" w:themeFill="text1"/>
          </w:tcPr>
          <w:p w14:paraId="5596A2DC" w14:textId="77777777" w:rsidR="006B2D2A" w:rsidRPr="00382547" w:rsidRDefault="006B2D2A" w:rsidP="00980B1A">
            <w:pPr>
              <w:pStyle w:val="Heading2"/>
              <w:spacing w:before="60" w:after="60"/>
              <w:outlineLvl w:val="1"/>
              <w:rPr>
                <w:rFonts w:ascii="Arial" w:hAnsi="Arial" w:cs="Arial"/>
                <w:color w:val="FFFFFF" w:themeColor="background1"/>
                <w:sz w:val="24"/>
              </w:rPr>
            </w:pPr>
          </w:p>
        </w:tc>
        <w:tc>
          <w:tcPr>
            <w:tcW w:w="6658" w:type="dxa"/>
            <w:gridSpan w:val="4"/>
            <w:shd w:val="clear" w:color="auto" w:fill="000000" w:themeFill="text1"/>
          </w:tcPr>
          <w:p w14:paraId="0EF2C577" w14:textId="77777777" w:rsidR="006B2D2A" w:rsidRPr="00382547" w:rsidRDefault="006B2D2A" w:rsidP="00980B1A">
            <w:pPr>
              <w:pStyle w:val="Heading2"/>
              <w:spacing w:before="60" w:after="60"/>
              <w:outlineLvl w:val="1"/>
              <w:rPr>
                <w:rFonts w:ascii="Arial" w:hAnsi="Arial" w:cs="Arial"/>
              </w:rPr>
            </w:pPr>
            <w:bookmarkStart w:id="14" w:name="_Toc530393518"/>
            <w:bookmarkStart w:id="15" w:name="_Toc3982173"/>
            <w:r w:rsidRPr="00382547">
              <w:rPr>
                <w:rFonts w:ascii="Arial" w:hAnsi="Arial" w:cs="Arial"/>
                <w:color w:val="FFFFFF" w:themeColor="background1"/>
                <w:sz w:val="24"/>
              </w:rPr>
              <w:t>Accessing Purdue Webclock</w:t>
            </w:r>
            <w:bookmarkEnd w:id="14"/>
            <w:bookmarkEnd w:id="15"/>
          </w:p>
        </w:tc>
      </w:tr>
      <w:tr w:rsidR="006B2D2A" w:rsidRPr="0093518A" w14:paraId="581363F5" w14:textId="77777777" w:rsidTr="00864217">
        <w:trPr>
          <w:gridAfter w:val="2"/>
          <w:wAfter w:w="166" w:type="dxa"/>
        </w:trPr>
        <w:tc>
          <w:tcPr>
            <w:tcW w:w="9647" w:type="dxa"/>
            <w:gridSpan w:val="7"/>
          </w:tcPr>
          <w:p w14:paraId="71014079" w14:textId="77777777" w:rsidR="006B2D2A" w:rsidRPr="0093518A" w:rsidRDefault="006B2D2A" w:rsidP="00980B1A">
            <w:pPr>
              <w:spacing w:before="60" w:after="60"/>
              <w:rPr>
                <w:rFonts w:ascii="Arial" w:hAnsi="Arial" w:cs="Arial"/>
                <w:sz w:val="20"/>
                <w:szCs w:val="20"/>
              </w:rPr>
            </w:pPr>
            <w:r w:rsidRPr="0062083A">
              <w:rPr>
                <w:rFonts w:ascii="Arial" w:hAnsi="Arial" w:cs="Arial"/>
                <w:sz w:val="20"/>
                <w:szCs w:val="20"/>
              </w:rPr>
              <w:t xml:space="preserve">The Purdue webclock can be accessed via </w:t>
            </w:r>
            <w:r>
              <w:rPr>
                <w:rFonts w:ascii="Arial" w:hAnsi="Arial" w:cs="Arial"/>
                <w:sz w:val="20"/>
                <w:szCs w:val="20"/>
              </w:rPr>
              <w:t xml:space="preserve">four </w:t>
            </w:r>
            <w:r w:rsidRPr="0062083A">
              <w:rPr>
                <w:rFonts w:ascii="Arial" w:hAnsi="Arial" w:cs="Arial"/>
                <w:sz w:val="20"/>
                <w:szCs w:val="20"/>
              </w:rPr>
              <w:t xml:space="preserve">different access points. Your department will designate a best practice as far as which </w:t>
            </w:r>
            <w:r w:rsidRPr="0093518A">
              <w:rPr>
                <w:rFonts w:ascii="Arial" w:hAnsi="Arial" w:cs="Arial"/>
                <w:sz w:val="20"/>
                <w:szCs w:val="20"/>
              </w:rPr>
              <w:t>access method you should utilize.</w:t>
            </w:r>
          </w:p>
        </w:tc>
      </w:tr>
      <w:tr w:rsidR="006B2D2A" w:rsidRPr="0093518A" w14:paraId="14822C37" w14:textId="77777777" w:rsidTr="00864217">
        <w:trPr>
          <w:gridAfter w:val="2"/>
          <w:wAfter w:w="166" w:type="dxa"/>
          <w:trHeight w:val="431"/>
        </w:trPr>
        <w:tc>
          <w:tcPr>
            <w:tcW w:w="2400" w:type="dxa"/>
            <w:vAlign w:val="center"/>
          </w:tcPr>
          <w:p w14:paraId="7AEE8D89" w14:textId="77777777" w:rsidR="006B2D2A" w:rsidRDefault="006B2D2A" w:rsidP="00980B1A">
            <w:pPr>
              <w:spacing w:before="60" w:after="60"/>
              <w:jc w:val="center"/>
              <w:rPr>
                <w:rFonts w:ascii="Arial" w:hAnsi="Arial" w:cs="Arial"/>
                <w:b/>
                <w:sz w:val="20"/>
                <w:szCs w:val="20"/>
              </w:rPr>
            </w:pPr>
            <w:r>
              <w:rPr>
                <w:rFonts w:ascii="Arial" w:hAnsi="Arial" w:cs="Arial"/>
                <w:b/>
                <w:sz w:val="20"/>
                <w:szCs w:val="20"/>
              </w:rPr>
              <w:t xml:space="preserve">OneCampus Portal </w:t>
            </w:r>
          </w:p>
          <w:p w14:paraId="2CB8B150" w14:textId="77777777" w:rsidR="006B2D2A" w:rsidRPr="007E1C97" w:rsidRDefault="006B2D2A" w:rsidP="00980B1A">
            <w:pPr>
              <w:spacing w:before="60" w:after="60"/>
              <w:jc w:val="center"/>
              <w:rPr>
                <w:rFonts w:ascii="Arial" w:hAnsi="Arial" w:cs="Arial"/>
                <w:sz w:val="20"/>
                <w:szCs w:val="20"/>
              </w:rPr>
            </w:pPr>
            <w:r w:rsidRPr="007E1C97">
              <w:rPr>
                <w:rFonts w:ascii="Arial" w:hAnsi="Arial" w:cs="Arial"/>
                <w:sz w:val="20"/>
                <w:szCs w:val="20"/>
              </w:rPr>
              <w:t>Employee Launchpad</w:t>
            </w:r>
          </w:p>
          <w:p w14:paraId="44771D4F" w14:textId="77777777" w:rsidR="006B2D2A" w:rsidRPr="0093518A" w:rsidRDefault="006B2D2A" w:rsidP="00980B1A">
            <w:pPr>
              <w:spacing w:before="60" w:after="60"/>
              <w:jc w:val="center"/>
              <w:rPr>
                <w:rFonts w:ascii="Arial" w:hAnsi="Arial" w:cs="Arial"/>
                <w:b/>
                <w:sz w:val="20"/>
                <w:szCs w:val="20"/>
              </w:rPr>
            </w:pPr>
            <w:r w:rsidRPr="007E1C97">
              <w:rPr>
                <w:rFonts w:ascii="Arial" w:hAnsi="Arial" w:cs="Arial"/>
                <w:i/>
                <w:sz w:val="20"/>
                <w:szCs w:val="20"/>
              </w:rPr>
              <w:t>SuccessFactors</w:t>
            </w:r>
          </w:p>
        </w:tc>
        <w:tc>
          <w:tcPr>
            <w:tcW w:w="2479" w:type="dxa"/>
            <w:gridSpan w:val="3"/>
          </w:tcPr>
          <w:p w14:paraId="28AC31F9" w14:textId="77777777" w:rsidR="006B2D2A" w:rsidRDefault="006B2D2A" w:rsidP="00980B1A">
            <w:pPr>
              <w:spacing w:before="60" w:after="60"/>
              <w:jc w:val="center"/>
              <w:rPr>
                <w:rFonts w:ascii="Arial" w:hAnsi="Arial" w:cs="Arial"/>
                <w:b/>
                <w:sz w:val="20"/>
                <w:szCs w:val="20"/>
              </w:rPr>
            </w:pPr>
            <w:r>
              <w:rPr>
                <w:rFonts w:ascii="Arial" w:hAnsi="Arial" w:cs="Arial"/>
                <w:b/>
                <w:sz w:val="20"/>
                <w:szCs w:val="20"/>
              </w:rPr>
              <w:t>OneCampus Portal</w:t>
            </w:r>
          </w:p>
          <w:p w14:paraId="7105E1DD" w14:textId="77777777" w:rsidR="006B2D2A" w:rsidRPr="007E1C97" w:rsidRDefault="006B2D2A" w:rsidP="00980B1A">
            <w:pPr>
              <w:spacing w:before="60" w:after="60"/>
              <w:jc w:val="center"/>
              <w:rPr>
                <w:rFonts w:ascii="Arial" w:hAnsi="Arial" w:cs="Arial"/>
                <w:sz w:val="20"/>
                <w:szCs w:val="20"/>
              </w:rPr>
            </w:pPr>
            <w:r w:rsidRPr="007E1C97">
              <w:rPr>
                <w:rFonts w:ascii="Arial" w:hAnsi="Arial" w:cs="Arial"/>
                <w:sz w:val="20"/>
                <w:szCs w:val="20"/>
              </w:rPr>
              <w:t>Timekeeping System</w:t>
            </w:r>
          </w:p>
          <w:p w14:paraId="09B6D546" w14:textId="77777777" w:rsidR="006B2D2A" w:rsidRPr="007E1C97" w:rsidRDefault="006B2D2A" w:rsidP="00980B1A">
            <w:pPr>
              <w:spacing w:before="60" w:after="60"/>
              <w:jc w:val="center"/>
              <w:rPr>
                <w:rFonts w:ascii="Arial" w:hAnsi="Arial" w:cs="Arial"/>
                <w:b/>
                <w:i/>
                <w:sz w:val="20"/>
                <w:szCs w:val="20"/>
              </w:rPr>
            </w:pPr>
            <w:r w:rsidRPr="007E1C97">
              <w:rPr>
                <w:rFonts w:ascii="Arial" w:hAnsi="Arial" w:cs="Arial"/>
                <w:i/>
                <w:sz w:val="20"/>
                <w:szCs w:val="20"/>
              </w:rPr>
              <w:t>Webclock</w:t>
            </w:r>
          </w:p>
        </w:tc>
        <w:tc>
          <w:tcPr>
            <w:tcW w:w="2655" w:type="dxa"/>
            <w:vAlign w:val="center"/>
          </w:tcPr>
          <w:p w14:paraId="462086D1" w14:textId="77777777" w:rsidR="006B2D2A" w:rsidRPr="0093518A" w:rsidRDefault="006B2D2A" w:rsidP="00980B1A">
            <w:pPr>
              <w:spacing w:before="60" w:after="60"/>
              <w:jc w:val="center"/>
              <w:rPr>
                <w:rFonts w:ascii="Arial" w:hAnsi="Arial" w:cs="Arial"/>
                <w:b/>
                <w:sz w:val="20"/>
                <w:szCs w:val="20"/>
              </w:rPr>
            </w:pPr>
            <w:r>
              <w:rPr>
                <w:rFonts w:ascii="Arial" w:hAnsi="Arial" w:cs="Arial"/>
                <w:b/>
                <w:sz w:val="20"/>
                <w:szCs w:val="20"/>
              </w:rPr>
              <w:t>Web Browser</w:t>
            </w:r>
          </w:p>
        </w:tc>
        <w:tc>
          <w:tcPr>
            <w:tcW w:w="2113" w:type="dxa"/>
            <w:gridSpan w:val="2"/>
            <w:vAlign w:val="center"/>
          </w:tcPr>
          <w:p w14:paraId="68E0D617" w14:textId="77777777" w:rsidR="006B2D2A" w:rsidRPr="0093518A" w:rsidRDefault="006B2D2A" w:rsidP="00980B1A">
            <w:pPr>
              <w:spacing w:before="60" w:after="60"/>
              <w:jc w:val="center"/>
              <w:rPr>
                <w:rFonts w:ascii="Arial" w:hAnsi="Arial" w:cs="Arial"/>
                <w:b/>
                <w:sz w:val="20"/>
                <w:szCs w:val="20"/>
              </w:rPr>
            </w:pPr>
            <w:r w:rsidRPr="0093518A">
              <w:rPr>
                <w:rFonts w:ascii="Arial" w:hAnsi="Arial" w:cs="Arial"/>
                <w:b/>
                <w:sz w:val="20"/>
                <w:szCs w:val="20"/>
              </w:rPr>
              <w:t>Kiosk</w:t>
            </w:r>
          </w:p>
        </w:tc>
      </w:tr>
      <w:tr w:rsidR="006B2D2A" w:rsidRPr="0093518A" w14:paraId="74A36FC5" w14:textId="77777777" w:rsidTr="00864217">
        <w:trPr>
          <w:gridAfter w:val="2"/>
          <w:wAfter w:w="166" w:type="dxa"/>
        </w:trPr>
        <w:tc>
          <w:tcPr>
            <w:tcW w:w="2400" w:type="dxa"/>
            <w:vAlign w:val="center"/>
          </w:tcPr>
          <w:p w14:paraId="60E6F71F" w14:textId="77777777" w:rsidR="006B2D2A" w:rsidRPr="005A5D41" w:rsidRDefault="006B2D2A" w:rsidP="00980B1A">
            <w:pPr>
              <w:spacing w:before="60" w:after="60"/>
              <w:rPr>
                <w:rFonts w:ascii="Arial" w:hAnsi="Arial" w:cs="Arial"/>
                <w:sz w:val="20"/>
                <w:szCs w:val="20"/>
              </w:rPr>
            </w:pPr>
            <w:r>
              <w:rPr>
                <w:rFonts w:ascii="Arial" w:hAnsi="Arial" w:cs="Arial"/>
                <w:sz w:val="20"/>
                <w:szCs w:val="20"/>
              </w:rPr>
              <w:t xml:space="preserve">Navigate </w:t>
            </w:r>
            <w:r w:rsidRPr="005A5D41">
              <w:rPr>
                <w:rFonts w:ascii="Arial" w:hAnsi="Arial" w:cs="Arial"/>
                <w:sz w:val="20"/>
                <w:szCs w:val="20"/>
              </w:rPr>
              <w:t>to the One Campus Employee Portal (</w:t>
            </w:r>
            <w:hyperlink r:id="rId14" w:history="1">
              <w:r w:rsidRPr="005A5D41">
                <w:rPr>
                  <w:rStyle w:val="Hyperlink"/>
                  <w:rFonts w:ascii="Arial" w:hAnsi="Arial" w:cs="Arial"/>
                  <w:sz w:val="20"/>
                  <w:szCs w:val="20"/>
                </w:rPr>
                <w:t>one.purdue.edu</w:t>
              </w:r>
            </w:hyperlink>
            <w:r w:rsidRPr="005A5D41">
              <w:rPr>
                <w:rStyle w:val="Hyperlink"/>
                <w:rFonts w:ascii="Arial" w:hAnsi="Arial" w:cs="Arial"/>
                <w:sz w:val="20"/>
                <w:szCs w:val="20"/>
              </w:rPr>
              <w:t>)</w:t>
            </w:r>
          </w:p>
          <w:p w14:paraId="17A3427F" w14:textId="77777777" w:rsidR="006B2D2A" w:rsidRPr="00CE4D08" w:rsidRDefault="006B2D2A" w:rsidP="00980B1A">
            <w:pPr>
              <w:spacing w:before="60" w:after="60"/>
              <w:rPr>
                <w:rFonts w:ascii="Arial" w:hAnsi="Arial" w:cs="Arial"/>
                <w:sz w:val="8"/>
                <w:szCs w:val="20"/>
              </w:rPr>
            </w:pPr>
          </w:p>
          <w:p w14:paraId="0116B10C" w14:textId="404D31A9" w:rsidR="006B2D2A" w:rsidRPr="00E2788C" w:rsidRDefault="006B2D2A" w:rsidP="00980B1A">
            <w:pPr>
              <w:spacing w:before="60" w:after="60"/>
              <w:rPr>
                <w:rFonts w:ascii="Arial" w:hAnsi="Arial" w:cs="Arial"/>
                <w:b/>
                <w:sz w:val="20"/>
                <w:szCs w:val="20"/>
              </w:rPr>
            </w:pPr>
            <w:r w:rsidRPr="005A5D41">
              <w:rPr>
                <w:rFonts w:ascii="Arial" w:hAnsi="Arial" w:cs="Arial"/>
                <w:sz w:val="20"/>
                <w:szCs w:val="20"/>
              </w:rPr>
              <w:t>Click</w:t>
            </w:r>
            <w:r>
              <w:rPr>
                <w:rFonts w:ascii="Arial" w:hAnsi="Arial" w:cs="Arial"/>
                <w:sz w:val="20"/>
                <w:szCs w:val="20"/>
              </w:rPr>
              <w:t xml:space="preserve"> the</w:t>
            </w:r>
            <w:r w:rsidRPr="005A5D41">
              <w:rPr>
                <w:rFonts w:ascii="Arial" w:hAnsi="Arial" w:cs="Arial"/>
                <w:sz w:val="20"/>
                <w:szCs w:val="20"/>
              </w:rPr>
              <w:t xml:space="preserve"> </w:t>
            </w:r>
            <w:r>
              <w:rPr>
                <w:rFonts w:ascii="Arial" w:hAnsi="Arial" w:cs="Arial"/>
                <w:b/>
                <w:sz w:val="20"/>
                <w:szCs w:val="20"/>
              </w:rPr>
              <w:t xml:space="preserve">Employee Launchpad </w:t>
            </w:r>
            <w:r w:rsidRPr="007E1C97">
              <w:rPr>
                <w:rFonts w:ascii="Arial" w:hAnsi="Arial" w:cs="Arial"/>
                <w:sz w:val="20"/>
                <w:szCs w:val="20"/>
              </w:rPr>
              <w:t>tile.</w:t>
            </w:r>
          </w:p>
          <w:p w14:paraId="3F984D20" w14:textId="1C8897F8" w:rsidR="006B2D2A" w:rsidRPr="00E2788C" w:rsidRDefault="006B2D2A" w:rsidP="00980B1A">
            <w:pPr>
              <w:spacing w:before="60" w:after="60"/>
              <w:rPr>
                <w:rFonts w:ascii="Arial" w:hAnsi="Arial" w:cs="Arial"/>
                <w:sz w:val="20"/>
                <w:szCs w:val="20"/>
              </w:rPr>
            </w:pPr>
            <w:r w:rsidRPr="005A5D41">
              <w:rPr>
                <w:rFonts w:ascii="Arial" w:hAnsi="Arial" w:cs="Arial"/>
                <w:b/>
                <w:sz w:val="20"/>
                <w:szCs w:val="20"/>
              </w:rPr>
              <w:t>Log in</w:t>
            </w:r>
            <w:r w:rsidRPr="005A5D41">
              <w:rPr>
                <w:rFonts w:ascii="Arial" w:hAnsi="Arial" w:cs="Arial"/>
                <w:sz w:val="20"/>
                <w:szCs w:val="20"/>
              </w:rPr>
              <w:t xml:space="preserve"> using your BoilerKey.</w:t>
            </w:r>
          </w:p>
          <w:p w14:paraId="50D391F3" w14:textId="77777777" w:rsidR="006B2D2A" w:rsidRPr="005A5D41" w:rsidRDefault="006B2D2A" w:rsidP="00980B1A">
            <w:pPr>
              <w:spacing w:before="60" w:after="60"/>
              <w:rPr>
                <w:rFonts w:ascii="Arial" w:hAnsi="Arial" w:cs="Arial"/>
                <w:sz w:val="20"/>
                <w:szCs w:val="20"/>
              </w:rPr>
            </w:pPr>
            <w:r w:rsidRPr="005A5D41">
              <w:rPr>
                <w:rFonts w:ascii="Arial" w:hAnsi="Arial" w:cs="Arial"/>
                <w:sz w:val="20"/>
                <w:szCs w:val="20"/>
              </w:rPr>
              <w:t xml:space="preserve">On the homepage, click the </w:t>
            </w:r>
            <w:r w:rsidRPr="005A5D41">
              <w:rPr>
                <w:rFonts w:ascii="Arial" w:hAnsi="Arial" w:cs="Arial"/>
                <w:b/>
                <w:sz w:val="20"/>
                <w:szCs w:val="20"/>
              </w:rPr>
              <w:t xml:space="preserve">WebClock </w:t>
            </w:r>
            <w:r w:rsidRPr="005A5D41">
              <w:rPr>
                <w:rFonts w:ascii="Arial" w:hAnsi="Arial" w:cs="Arial"/>
                <w:sz w:val="20"/>
                <w:szCs w:val="20"/>
              </w:rPr>
              <w:t>tile.</w:t>
            </w:r>
          </w:p>
        </w:tc>
        <w:tc>
          <w:tcPr>
            <w:tcW w:w="2479" w:type="dxa"/>
            <w:gridSpan w:val="3"/>
          </w:tcPr>
          <w:p w14:paraId="5F930280" w14:textId="77777777" w:rsidR="006B2D2A" w:rsidRPr="005A5D41" w:rsidRDefault="006B2D2A" w:rsidP="00980B1A">
            <w:pPr>
              <w:spacing w:before="60" w:after="60"/>
              <w:rPr>
                <w:rFonts w:ascii="Arial" w:hAnsi="Arial" w:cs="Arial"/>
                <w:sz w:val="20"/>
                <w:szCs w:val="20"/>
              </w:rPr>
            </w:pPr>
            <w:r>
              <w:rPr>
                <w:rFonts w:ascii="Arial" w:hAnsi="Arial" w:cs="Arial"/>
                <w:sz w:val="20"/>
                <w:szCs w:val="20"/>
              </w:rPr>
              <w:t xml:space="preserve">Navigate </w:t>
            </w:r>
            <w:r w:rsidRPr="005A5D41">
              <w:rPr>
                <w:rFonts w:ascii="Arial" w:hAnsi="Arial" w:cs="Arial"/>
                <w:sz w:val="20"/>
                <w:szCs w:val="20"/>
              </w:rPr>
              <w:t>to the One Campus Employee Portal (</w:t>
            </w:r>
            <w:hyperlink r:id="rId15" w:history="1">
              <w:r w:rsidRPr="005A5D41">
                <w:rPr>
                  <w:rStyle w:val="Hyperlink"/>
                  <w:rFonts w:ascii="Arial" w:hAnsi="Arial" w:cs="Arial"/>
                  <w:sz w:val="20"/>
                  <w:szCs w:val="20"/>
                </w:rPr>
                <w:t>one.purdue.edu</w:t>
              </w:r>
            </w:hyperlink>
            <w:r w:rsidRPr="005A5D41">
              <w:rPr>
                <w:rStyle w:val="Hyperlink"/>
                <w:rFonts w:ascii="Arial" w:hAnsi="Arial" w:cs="Arial"/>
                <w:sz w:val="20"/>
                <w:szCs w:val="20"/>
              </w:rPr>
              <w:t>)</w:t>
            </w:r>
          </w:p>
          <w:p w14:paraId="25D3BF92" w14:textId="77777777" w:rsidR="006B2D2A" w:rsidRPr="00E2788C" w:rsidRDefault="006B2D2A" w:rsidP="00980B1A">
            <w:pPr>
              <w:rPr>
                <w:rFonts w:ascii="Arial" w:hAnsi="Arial" w:cs="Arial"/>
                <w:sz w:val="10"/>
                <w:szCs w:val="20"/>
              </w:rPr>
            </w:pPr>
          </w:p>
          <w:p w14:paraId="214E103B" w14:textId="175A2D41" w:rsidR="006B2D2A" w:rsidRDefault="006B2D2A" w:rsidP="00980B1A">
            <w:pPr>
              <w:rPr>
                <w:rFonts w:ascii="Arial" w:hAnsi="Arial" w:cs="Arial"/>
                <w:sz w:val="20"/>
                <w:szCs w:val="20"/>
              </w:rPr>
            </w:pPr>
            <w:r>
              <w:rPr>
                <w:rFonts w:ascii="Arial" w:hAnsi="Arial" w:cs="Arial"/>
                <w:sz w:val="20"/>
                <w:szCs w:val="20"/>
              </w:rPr>
              <w:t xml:space="preserve">Click the </w:t>
            </w:r>
            <w:r w:rsidRPr="007E1C97">
              <w:rPr>
                <w:rFonts w:ascii="Arial" w:hAnsi="Arial" w:cs="Arial"/>
                <w:b/>
                <w:sz w:val="20"/>
                <w:szCs w:val="20"/>
              </w:rPr>
              <w:t>Timekeeping System</w:t>
            </w:r>
            <w:r>
              <w:rPr>
                <w:rFonts w:ascii="Arial" w:hAnsi="Arial" w:cs="Arial"/>
                <w:b/>
                <w:sz w:val="20"/>
                <w:szCs w:val="20"/>
              </w:rPr>
              <w:t xml:space="preserve"> </w:t>
            </w:r>
            <w:r w:rsidRPr="007E1C97">
              <w:rPr>
                <w:rFonts w:ascii="Arial" w:hAnsi="Arial" w:cs="Arial"/>
                <w:sz w:val="20"/>
                <w:szCs w:val="20"/>
              </w:rPr>
              <w:t>tile.</w:t>
            </w:r>
          </w:p>
          <w:p w14:paraId="37D5F7DB" w14:textId="1BAED60F" w:rsidR="00E2788C" w:rsidRDefault="00E2788C" w:rsidP="00980B1A">
            <w:pPr>
              <w:rPr>
                <w:rFonts w:ascii="Arial" w:hAnsi="Arial" w:cs="Arial"/>
                <w:sz w:val="20"/>
                <w:szCs w:val="20"/>
              </w:rPr>
            </w:pPr>
          </w:p>
          <w:p w14:paraId="716E073C" w14:textId="77777777" w:rsidR="006B2D2A" w:rsidRDefault="006B2D2A" w:rsidP="00980B1A">
            <w:pPr>
              <w:rPr>
                <w:rFonts w:ascii="Arial" w:hAnsi="Arial" w:cs="Arial"/>
                <w:sz w:val="20"/>
                <w:szCs w:val="20"/>
              </w:rPr>
            </w:pPr>
            <w:r>
              <w:rPr>
                <w:rFonts w:ascii="Arial" w:hAnsi="Arial" w:cs="Arial"/>
                <w:sz w:val="20"/>
                <w:szCs w:val="20"/>
              </w:rPr>
              <w:t>Log in using your BoilerKey.</w:t>
            </w:r>
          </w:p>
          <w:p w14:paraId="4AD167CC" w14:textId="6323D9F9" w:rsidR="00E2788C" w:rsidRPr="00E2788C" w:rsidRDefault="00E2788C" w:rsidP="00980B1A">
            <w:pPr>
              <w:rPr>
                <w:rFonts w:ascii="Arial" w:hAnsi="Arial" w:cs="Arial"/>
                <w:sz w:val="6"/>
                <w:szCs w:val="20"/>
              </w:rPr>
            </w:pPr>
          </w:p>
        </w:tc>
        <w:tc>
          <w:tcPr>
            <w:tcW w:w="2655" w:type="dxa"/>
            <w:vAlign w:val="center"/>
          </w:tcPr>
          <w:p w14:paraId="5E87D812" w14:textId="77777777" w:rsidR="006B2D2A" w:rsidRDefault="006B2D2A" w:rsidP="00980B1A">
            <w:pPr>
              <w:rPr>
                <w:rStyle w:val="Hyperlink"/>
                <w:rFonts w:ascii="Arial" w:eastAsiaTheme="majorEastAsia" w:hAnsi="Arial" w:cs="Arial"/>
                <w:sz w:val="20"/>
                <w:szCs w:val="20"/>
              </w:rPr>
            </w:pPr>
            <w:r w:rsidRPr="005A5D41">
              <w:rPr>
                <w:rFonts w:ascii="Arial" w:hAnsi="Arial" w:cs="Arial"/>
                <w:sz w:val="20"/>
                <w:szCs w:val="20"/>
              </w:rPr>
              <w:t xml:space="preserve">On your computer or mobile device’s web browser, navigate to </w:t>
            </w:r>
            <w:hyperlink r:id="rId16" w:history="1">
              <w:r w:rsidRPr="00F651CE">
                <w:rPr>
                  <w:rStyle w:val="Hyperlink"/>
                  <w:rFonts w:ascii="Arial" w:eastAsiaTheme="majorEastAsia" w:hAnsi="Arial" w:cs="Arial"/>
                  <w:sz w:val="20"/>
                  <w:szCs w:val="20"/>
                </w:rPr>
                <w:t>webclock.purdue.edu</w:t>
              </w:r>
            </w:hyperlink>
          </w:p>
          <w:p w14:paraId="0E83F964" w14:textId="3314E459" w:rsidR="006B2D2A" w:rsidRPr="00E2788C" w:rsidRDefault="006B2D2A" w:rsidP="00E2788C">
            <w:pPr>
              <w:rPr>
                <w:rFonts w:ascii="Arial" w:hAnsi="Arial" w:cs="Arial"/>
                <w:sz w:val="20"/>
                <w:szCs w:val="20"/>
              </w:rPr>
            </w:pPr>
            <w:r>
              <w:rPr>
                <w:rFonts w:ascii="Arial" w:hAnsi="Arial" w:cs="Arial"/>
                <w:sz w:val="20"/>
                <w:szCs w:val="20"/>
              </w:rPr>
              <w:t xml:space="preserve">This link can be bookmarked or saved as a favorite for convenience. </w:t>
            </w:r>
          </w:p>
          <w:p w14:paraId="78032EB1" w14:textId="77777777" w:rsidR="006B2D2A" w:rsidRPr="00CE4D08" w:rsidRDefault="006B2D2A" w:rsidP="00980B1A">
            <w:pPr>
              <w:rPr>
                <w:rFonts w:ascii="Arial" w:hAnsi="Arial" w:cs="Arial"/>
                <w:sz w:val="20"/>
                <w:szCs w:val="20"/>
              </w:rPr>
            </w:pPr>
            <w:r w:rsidRPr="005A5D41">
              <w:rPr>
                <w:rFonts w:ascii="Arial" w:hAnsi="Arial" w:cs="Arial"/>
                <w:sz w:val="20"/>
                <w:szCs w:val="20"/>
              </w:rPr>
              <w:t>Log in using Purdue User ID and BoilerKey passphrase.</w:t>
            </w:r>
          </w:p>
        </w:tc>
        <w:tc>
          <w:tcPr>
            <w:tcW w:w="2113" w:type="dxa"/>
            <w:gridSpan w:val="2"/>
            <w:vAlign w:val="center"/>
          </w:tcPr>
          <w:p w14:paraId="3A792256" w14:textId="4C0F1D0C" w:rsidR="006B2D2A" w:rsidRDefault="006B2D2A" w:rsidP="00980B1A">
            <w:pPr>
              <w:spacing w:before="60" w:after="60"/>
              <w:rPr>
                <w:rFonts w:ascii="Arial" w:hAnsi="Arial" w:cs="Arial"/>
                <w:sz w:val="20"/>
                <w:szCs w:val="20"/>
              </w:rPr>
            </w:pPr>
            <w:r>
              <w:rPr>
                <w:rFonts w:ascii="Arial" w:hAnsi="Arial" w:cs="Arial"/>
                <w:sz w:val="20"/>
                <w:szCs w:val="20"/>
              </w:rPr>
              <w:t>Kiosk are iPads designated for Webclock use, equipped with a card reader and typically mounted to a wall.</w:t>
            </w:r>
          </w:p>
          <w:p w14:paraId="76F01D5D" w14:textId="1E43031A" w:rsidR="006B2D2A" w:rsidRPr="005A5D41" w:rsidRDefault="006B2D2A" w:rsidP="00980B1A">
            <w:pPr>
              <w:spacing w:before="60" w:after="60"/>
              <w:rPr>
                <w:rFonts w:ascii="Arial" w:hAnsi="Arial" w:cs="Arial"/>
                <w:sz w:val="20"/>
                <w:szCs w:val="20"/>
              </w:rPr>
            </w:pPr>
            <w:r>
              <w:rPr>
                <w:rFonts w:ascii="Arial" w:hAnsi="Arial" w:cs="Arial"/>
                <w:sz w:val="20"/>
                <w:szCs w:val="20"/>
              </w:rPr>
              <w:t>At a</w:t>
            </w:r>
            <w:r w:rsidRPr="005A5D41">
              <w:rPr>
                <w:rFonts w:ascii="Arial" w:hAnsi="Arial" w:cs="Arial"/>
                <w:sz w:val="20"/>
                <w:szCs w:val="20"/>
              </w:rPr>
              <w:t xml:space="preserve"> kiosk, swipe your Purdue ID Card through the card reader.</w:t>
            </w:r>
          </w:p>
        </w:tc>
      </w:tr>
      <w:tr w:rsidR="009B0808" w:rsidRPr="00B869EB" w14:paraId="4CB4559A" w14:textId="77777777" w:rsidTr="00864217">
        <w:tc>
          <w:tcPr>
            <w:tcW w:w="9813" w:type="dxa"/>
            <w:gridSpan w:val="9"/>
            <w:shd w:val="clear" w:color="auto" w:fill="000000" w:themeFill="text1"/>
          </w:tcPr>
          <w:p w14:paraId="18FA12EA" w14:textId="5B424D26" w:rsidR="009B0808" w:rsidRPr="003D66D2" w:rsidRDefault="009B0808" w:rsidP="003D66D2">
            <w:pPr>
              <w:pStyle w:val="Heading1"/>
              <w:spacing w:before="60" w:after="60"/>
              <w:outlineLvl w:val="0"/>
              <w:rPr>
                <w:rFonts w:ascii="Arial" w:hAnsi="Arial" w:cs="Arial"/>
              </w:rPr>
            </w:pPr>
            <w:bookmarkStart w:id="16" w:name="_Toc3982174"/>
            <w:r w:rsidRPr="003D66D2">
              <w:rPr>
                <w:rFonts w:ascii="Arial" w:hAnsi="Arial" w:cs="Arial"/>
                <w:color w:val="auto"/>
              </w:rPr>
              <w:t xml:space="preserve">Review </w:t>
            </w:r>
            <w:r w:rsidR="00B76145" w:rsidRPr="003D66D2">
              <w:rPr>
                <w:rFonts w:ascii="Arial" w:hAnsi="Arial" w:cs="Arial"/>
                <w:color w:val="auto"/>
              </w:rPr>
              <w:t xml:space="preserve">Employee’s </w:t>
            </w:r>
            <w:r w:rsidRPr="003D66D2">
              <w:rPr>
                <w:rFonts w:ascii="Arial" w:hAnsi="Arial" w:cs="Arial"/>
                <w:color w:val="auto"/>
              </w:rPr>
              <w:t>Time Pairs</w:t>
            </w:r>
            <w:bookmarkEnd w:id="16"/>
          </w:p>
        </w:tc>
      </w:tr>
      <w:tr w:rsidR="00F80EB5" w:rsidRPr="00B869EB" w14:paraId="52DA5B6A" w14:textId="77777777" w:rsidTr="00864217">
        <w:tc>
          <w:tcPr>
            <w:tcW w:w="9813" w:type="dxa"/>
            <w:gridSpan w:val="9"/>
            <w:shd w:val="clear" w:color="auto" w:fill="auto"/>
          </w:tcPr>
          <w:p w14:paraId="4413C84B" w14:textId="00544FDB" w:rsidR="00AC7E38" w:rsidRDefault="00F80EB5" w:rsidP="00A13094">
            <w:pPr>
              <w:spacing w:before="60" w:after="60"/>
              <w:rPr>
                <w:rFonts w:ascii="Arial" w:hAnsi="Arial" w:cs="Arial"/>
                <w:sz w:val="20"/>
                <w:szCs w:val="20"/>
              </w:rPr>
            </w:pPr>
            <w:r w:rsidRPr="006A463E">
              <w:rPr>
                <w:rFonts w:ascii="Arial" w:hAnsi="Arial" w:cs="Arial"/>
                <w:sz w:val="20"/>
              </w:rPr>
              <w:t>For each pay period, supervisors</w:t>
            </w:r>
            <w:r w:rsidR="00796138" w:rsidRPr="006A463E">
              <w:rPr>
                <w:rFonts w:ascii="Arial" w:hAnsi="Arial" w:cs="Arial"/>
                <w:sz w:val="20"/>
              </w:rPr>
              <w:t xml:space="preserve"> </w:t>
            </w:r>
            <w:r w:rsidR="00AC7E38">
              <w:rPr>
                <w:rFonts w:ascii="Arial" w:hAnsi="Arial" w:cs="Arial"/>
                <w:sz w:val="20"/>
              </w:rPr>
              <w:t xml:space="preserve">should </w:t>
            </w:r>
            <w:r w:rsidRPr="006A463E">
              <w:rPr>
                <w:rFonts w:ascii="Arial" w:hAnsi="Arial" w:cs="Arial"/>
                <w:sz w:val="20"/>
              </w:rPr>
              <w:t>approve e</w:t>
            </w:r>
            <w:r w:rsidR="00796138" w:rsidRPr="006A463E">
              <w:rPr>
                <w:rFonts w:ascii="Arial" w:hAnsi="Arial" w:cs="Arial"/>
                <w:sz w:val="20"/>
              </w:rPr>
              <w:t xml:space="preserve">ach time pair for each employee prior to 12:00pm Tuesday </w:t>
            </w:r>
            <w:r w:rsidR="00796138" w:rsidRPr="00C87C17">
              <w:rPr>
                <w:rFonts w:ascii="Arial" w:hAnsi="Arial" w:cs="Arial"/>
                <w:sz w:val="20"/>
                <w:szCs w:val="20"/>
              </w:rPr>
              <w:t xml:space="preserve">the week following the end of the pay period. </w:t>
            </w:r>
          </w:p>
          <w:p w14:paraId="1AB07387" w14:textId="77777777" w:rsidR="00AC7E38" w:rsidRDefault="00AC7E38" w:rsidP="00AC7E38"/>
          <w:p w14:paraId="325CC559" w14:textId="074BE0C5" w:rsidR="00AC7E38" w:rsidRPr="00AC7E38" w:rsidRDefault="00AC7E38" w:rsidP="00AC7E38">
            <w:pPr>
              <w:rPr>
                <w:rFonts w:ascii="Arial" w:hAnsi="Arial" w:cs="Arial"/>
                <w:sz w:val="20"/>
                <w:szCs w:val="20"/>
              </w:rPr>
            </w:pPr>
            <w:r w:rsidRPr="00AC7E38">
              <w:rPr>
                <w:rFonts w:ascii="Arial" w:hAnsi="Arial" w:cs="Arial"/>
                <w:sz w:val="20"/>
                <w:szCs w:val="20"/>
              </w:rPr>
              <w:t xml:space="preserve">All time recorded for the previous pay period by the employee as of 12:00pm on the Tuesday following the end of the pay period will be paid, as long as the supervisor has not declined the time. Supervisor approval is not </w:t>
            </w:r>
            <w:r>
              <w:rPr>
                <w:rFonts w:ascii="Arial" w:hAnsi="Arial" w:cs="Arial"/>
                <w:sz w:val="20"/>
                <w:szCs w:val="20"/>
              </w:rPr>
              <w:t xml:space="preserve">required for the time to be paid, </w:t>
            </w:r>
            <w:r w:rsidRPr="00C87C17">
              <w:rPr>
                <w:rFonts w:ascii="Arial" w:hAnsi="Arial" w:cs="Arial"/>
                <w:sz w:val="20"/>
                <w:szCs w:val="20"/>
              </w:rPr>
              <w:t xml:space="preserve">but the supervisor must </w:t>
            </w:r>
            <w:r>
              <w:rPr>
                <w:rFonts w:ascii="Arial" w:hAnsi="Arial" w:cs="Arial"/>
                <w:sz w:val="20"/>
                <w:szCs w:val="20"/>
              </w:rPr>
              <w:t xml:space="preserve">review, edit, and </w:t>
            </w:r>
            <w:r w:rsidRPr="00C87C17">
              <w:rPr>
                <w:rFonts w:ascii="Arial" w:hAnsi="Arial" w:cs="Arial"/>
                <w:sz w:val="20"/>
                <w:szCs w:val="20"/>
              </w:rPr>
              <w:t>approve the time pairs at the</w:t>
            </w:r>
            <w:r>
              <w:rPr>
                <w:rFonts w:ascii="Arial" w:hAnsi="Arial" w:cs="Arial"/>
                <w:sz w:val="20"/>
                <w:szCs w:val="20"/>
              </w:rPr>
              <w:t>ir earliest convenience.</w:t>
            </w:r>
          </w:p>
          <w:p w14:paraId="2C0BA7B2" w14:textId="77777777" w:rsidR="00AC7E38" w:rsidRDefault="00AC7E38" w:rsidP="00AC7E38">
            <w:pPr>
              <w:pStyle w:val="ListParagraph"/>
              <w:ind w:left="1440"/>
              <w:rPr>
                <w:rFonts w:ascii="Arial" w:hAnsi="Arial" w:cs="Arial"/>
                <w:sz w:val="20"/>
                <w:szCs w:val="20"/>
              </w:rPr>
            </w:pPr>
          </w:p>
          <w:p w14:paraId="562D32A0" w14:textId="77777777" w:rsidR="00AC7E38" w:rsidRPr="00AC7E38" w:rsidRDefault="00AC7E38" w:rsidP="00AC7E38">
            <w:pPr>
              <w:rPr>
                <w:rFonts w:ascii="Arial" w:hAnsi="Arial" w:cs="Arial"/>
                <w:sz w:val="20"/>
                <w:szCs w:val="20"/>
              </w:rPr>
            </w:pPr>
            <w:r w:rsidRPr="00AC7E38">
              <w:rPr>
                <w:rFonts w:ascii="Arial" w:hAnsi="Arial" w:cs="Arial"/>
                <w:sz w:val="20"/>
                <w:szCs w:val="20"/>
              </w:rPr>
              <w:lastRenderedPageBreak/>
              <w:t xml:space="preserve">Time recorded for the previous pay period by the employee after the 12:00pm Tuesday deadline must be approved by the supervisor in order for it to be paid. The supervisor must approve prior to when payroll locks to begin the payment process. Payroll lock occurs at variable times between 12:00pm and 5:00pm on Tuesday. </w:t>
            </w:r>
          </w:p>
          <w:p w14:paraId="1EFC1199" w14:textId="77777777" w:rsidR="00AC7E38" w:rsidRDefault="00AC7E38" w:rsidP="00AC7E38">
            <w:pPr>
              <w:pStyle w:val="ListParagraph"/>
              <w:ind w:left="1440"/>
              <w:rPr>
                <w:rFonts w:ascii="Arial" w:hAnsi="Arial" w:cs="Arial"/>
                <w:sz w:val="20"/>
                <w:szCs w:val="20"/>
              </w:rPr>
            </w:pPr>
          </w:p>
          <w:p w14:paraId="1B208CE0" w14:textId="249A275D" w:rsidR="00AC7E38" w:rsidRDefault="00AC7E38" w:rsidP="00AC7E38">
            <w:pPr>
              <w:rPr>
                <w:rFonts w:ascii="Arial" w:hAnsi="Arial" w:cs="Arial"/>
                <w:b/>
                <w:bCs/>
                <w:sz w:val="20"/>
                <w:szCs w:val="20"/>
              </w:rPr>
            </w:pPr>
            <w:r w:rsidRPr="00AC7E38">
              <w:rPr>
                <w:rFonts w:ascii="Arial" w:hAnsi="Arial" w:cs="Arial"/>
                <w:sz w:val="20"/>
                <w:szCs w:val="20"/>
              </w:rPr>
              <w:t xml:space="preserve">If an employee submits changes to their recorded time </w:t>
            </w:r>
            <w:r w:rsidRPr="00AC7E38">
              <w:rPr>
                <w:rFonts w:ascii="Arial" w:hAnsi="Arial" w:cs="Arial"/>
                <w:sz w:val="20"/>
                <w:szCs w:val="20"/>
                <w:u w:val="single"/>
              </w:rPr>
              <w:t>after approval by the supervisor</w:t>
            </w:r>
            <w:r w:rsidRPr="00AC7E38">
              <w:rPr>
                <w:rFonts w:ascii="Arial" w:hAnsi="Arial" w:cs="Arial"/>
                <w:sz w:val="20"/>
                <w:szCs w:val="20"/>
              </w:rPr>
              <w:t xml:space="preserve">, the supervisor </w:t>
            </w:r>
            <w:r w:rsidRPr="00AC7E38">
              <w:rPr>
                <w:rFonts w:ascii="Arial" w:hAnsi="Arial" w:cs="Arial"/>
                <w:sz w:val="20"/>
                <w:szCs w:val="20"/>
                <w:u w:val="single"/>
              </w:rPr>
              <w:t>must</w:t>
            </w:r>
            <w:r w:rsidRPr="00AC7E38">
              <w:rPr>
                <w:rFonts w:ascii="Arial" w:hAnsi="Arial" w:cs="Arial"/>
                <w:sz w:val="20"/>
                <w:szCs w:val="20"/>
              </w:rPr>
              <w:t xml:space="preserve"> review and approve the revised time in order for it to be paid. </w:t>
            </w:r>
            <w:r w:rsidRPr="00AC7E38">
              <w:rPr>
                <w:rFonts w:ascii="Arial" w:hAnsi="Arial" w:cs="Arial"/>
                <w:b/>
                <w:bCs/>
                <w:sz w:val="20"/>
                <w:szCs w:val="20"/>
              </w:rPr>
              <w:t xml:space="preserve">Changes to previously approved time/timesheets will </w:t>
            </w:r>
            <w:r w:rsidRPr="00AC7E38">
              <w:rPr>
                <w:rFonts w:ascii="Arial" w:hAnsi="Arial" w:cs="Arial"/>
                <w:b/>
                <w:bCs/>
                <w:sz w:val="20"/>
                <w:szCs w:val="20"/>
                <w:u w:val="single"/>
              </w:rPr>
              <w:t>never</w:t>
            </w:r>
            <w:r w:rsidRPr="00AC7E38">
              <w:rPr>
                <w:rFonts w:ascii="Arial" w:hAnsi="Arial" w:cs="Arial"/>
                <w:b/>
                <w:bCs/>
                <w:sz w:val="20"/>
                <w:szCs w:val="20"/>
              </w:rPr>
              <w:t xml:space="preserve"> be paid unless approved by the supervisor.</w:t>
            </w:r>
          </w:p>
          <w:p w14:paraId="48E4CDE3" w14:textId="77777777" w:rsidR="00AC7E38" w:rsidRPr="00AC7E38" w:rsidRDefault="00AC7E38" w:rsidP="00AC7E38">
            <w:pPr>
              <w:rPr>
                <w:rFonts w:ascii="Arial" w:hAnsi="Arial" w:cs="Arial"/>
                <w:b/>
                <w:bCs/>
                <w:sz w:val="20"/>
                <w:szCs w:val="20"/>
              </w:rPr>
            </w:pPr>
          </w:p>
          <w:p w14:paraId="43B0260C" w14:textId="5C878477" w:rsidR="00F42D18" w:rsidRPr="00F42D18" w:rsidRDefault="00F42D18" w:rsidP="00A13094">
            <w:pPr>
              <w:spacing w:before="60" w:after="60"/>
              <w:rPr>
                <w:rFonts w:ascii="Arial" w:hAnsi="Arial" w:cs="Arial"/>
                <w:sz w:val="2"/>
              </w:rPr>
            </w:pPr>
          </w:p>
          <w:p w14:paraId="32C88D1D" w14:textId="149C319F" w:rsidR="00F42D18" w:rsidRPr="00953311" w:rsidRDefault="00834C4D" w:rsidP="00953311">
            <w:pPr>
              <w:rPr>
                <w:rFonts w:ascii="Arial" w:hAnsi="Arial" w:cs="Arial"/>
                <w:sz w:val="20"/>
              </w:rPr>
            </w:pPr>
            <w:r>
              <w:rPr>
                <w:rFonts w:ascii="Arial" w:hAnsi="Arial" w:cs="Arial"/>
                <w:sz w:val="20"/>
                <w:szCs w:val="24"/>
              </w:rPr>
              <w:t>S</w:t>
            </w:r>
            <w:r w:rsidR="00F42D18" w:rsidRPr="00834C4D">
              <w:rPr>
                <w:rFonts w:ascii="Arial" w:hAnsi="Arial" w:cs="Arial"/>
                <w:sz w:val="20"/>
                <w:szCs w:val="24"/>
              </w:rPr>
              <w:t xml:space="preserve">upervisors have access to run the report </w:t>
            </w:r>
            <w:r w:rsidR="00F42D18" w:rsidRPr="00834C4D">
              <w:rPr>
                <w:rFonts w:ascii="Arial" w:hAnsi="Arial" w:cs="Arial"/>
                <w:i/>
                <w:sz w:val="20"/>
              </w:rPr>
              <w:t>SuccessFactors Time Details Report for Managers</w:t>
            </w:r>
            <w:r w:rsidR="00F42D18" w:rsidRPr="00834C4D">
              <w:rPr>
                <w:rFonts w:ascii="Arial" w:hAnsi="Arial" w:cs="Arial"/>
                <w:sz w:val="20"/>
              </w:rPr>
              <w:t xml:space="preserve"> at any time using the </w:t>
            </w:r>
            <w:hyperlink r:id="rId17" w:history="1">
              <w:r w:rsidR="00F42D18" w:rsidRPr="00834C4D">
                <w:rPr>
                  <w:rStyle w:val="Hyperlink"/>
                  <w:rFonts w:ascii="Arial" w:hAnsi="Arial" w:cs="Arial"/>
                  <w:sz w:val="20"/>
                </w:rPr>
                <w:t>SuccessFactors Report Center</w:t>
              </w:r>
            </w:hyperlink>
            <w:r w:rsidR="00F42D18" w:rsidRPr="00834C4D">
              <w:rPr>
                <w:rFonts w:ascii="Arial" w:hAnsi="Arial" w:cs="Arial"/>
                <w:sz w:val="20"/>
              </w:rPr>
              <w:t>.</w:t>
            </w:r>
            <w:r>
              <w:rPr>
                <w:rFonts w:ascii="Arial" w:hAnsi="Arial" w:cs="Arial"/>
                <w:sz w:val="20"/>
              </w:rPr>
              <w:t xml:space="preserve"> This report provides an overview of Time and Time Off entries for each employee. Note: Only approved time pairs will appear in the report.</w:t>
            </w:r>
          </w:p>
        </w:tc>
      </w:tr>
      <w:tr w:rsidR="009B0808" w:rsidRPr="00B869EB" w14:paraId="5BFE4752" w14:textId="77777777" w:rsidTr="00864217">
        <w:trPr>
          <w:trHeight w:val="134"/>
        </w:trPr>
        <w:tc>
          <w:tcPr>
            <w:tcW w:w="9813" w:type="dxa"/>
            <w:gridSpan w:val="9"/>
            <w:shd w:val="clear" w:color="auto" w:fill="BFBFBF" w:themeFill="background1" w:themeFillShade="BF"/>
            <w:vAlign w:val="center"/>
          </w:tcPr>
          <w:p w14:paraId="53FE4086" w14:textId="3A221A13" w:rsidR="009B0808" w:rsidRPr="003D66D2" w:rsidRDefault="00E21CE1" w:rsidP="003D66D2">
            <w:pPr>
              <w:pStyle w:val="Heading2"/>
              <w:spacing w:before="60" w:after="60"/>
              <w:outlineLvl w:val="1"/>
              <w:rPr>
                <w:rFonts w:ascii="Arial" w:hAnsi="Arial" w:cs="Arial"/>
              </w:rPr>
            </w:pPr>
            <w:bookmarkStart w:id="17" w:name="_Toc3982175"/>
            <w:r w:rsidRPr="003D66D2">
              <w:rPr>
                <w:rFonts w:ascii="Arial" w:hAnsi="Arial" w:cs="Arial"/>
                <w:color w:val="auto"/>
                <w:sz w:val="24"/>
              </w:rPr>
              <w:lastRenderedPageBreak/>
              <w:t>Review, Approve, or Reject Time Pairs</w:t>
            </w:r>
            <w:bookmarkEnd w:id="17"/>
          </w:p>
        </w:tc>
      </w:tr>
      <w:tr w:rsidR="00330785" w:rsidRPr="00B869EB" w14:paraId="3175342B" w14:textId="77777777" w:rsidTr="00864217">
        <w:trPr>
          <w:gridAfter w:val="1"/>
          <w:wAfter w:w="7" w:type="dxa"/>
        </w:trPr>
        <w:tc>
          <w:tcPr>
            <w:tcW w:w="2681" w:type="dxa"/>
            <w:gridSpan w:val="2"/>
          </w:tcPr>
          <w:p w14:paraId="1BA820F6" w14:textId="77777777" w:rsidR="009B0808" w:rsidRPr="00ED7954" w:rsidRDefault="009B0808" w:rsidP="00A13094">
            <w:pPr>
              <w:spacing w:before="60" w:after="60"/>
              <w:rPr>
                <w:rFonts w:ascii="Arial" w:hAnsi="Arial" w:cs="Arial"/>
                <w:sz w:val="20"/>
              </w:rPr>
            </w:pPr>
          </w:p>
          <w:p w14:paraId="18CDD4F4" w14:textId="7EBC2D69" w:rsidR="009B0808" w:rsidRDefault="009B0808" w:rsidP="00A13094">
            <w:pPr>
              <w:spacing w:before="60" w:after="60"/>
              <w:rPr>
                <w:rFonts w:ascii="Arial" w:hAnsi="Arial" w:cs="Arial"/>
                <w:sz w:val="20"/>
              </w:rPr>
            </w:pPr>
            <w:r w:rsidRPr="00ED7954">
              <w:rPr>
                <w:rFonts w:ascii="Arial" w:hAnsi="Arial" w:cs="Arial"/>
                <w:sz w:val="20"/>
              </w:rPr>
              <w:t xml:space="preserve">Optional: Use the Position filter to </w:t>
            </w:r>
            <w:r w:rsidR="00ED7954" w:rsidRPr="00ED7954">
              <w:rPr>
                <w:rFonts w:ascii="Arial" w:hAnsi="Arial" w:cs="Arial"/>
                <w:sz w:val="20"/>
              </w:rPr>
              <w:t xml:space="preserve">view a specific group </w:t>
            </w:r>
          </w:p>
          <w:p w14:paraId="1638CE1A" w14:textId="3BD1E78D" w:rsidR="009D3BE7" w:rsidRDefault="009D3BE7" w:rsidP="00A13094">
            <w:pPr>
              <w:spacing w:before="60" w:after="60"/>
              <w:rPr>
                <w:rFonts w:ascii="Arial" w:hAnsi="Arial" w:cs="Arial"/>
                <w:sz w:val="20"/>
              </w:rPr>
            </w:pPr>
          </w:p>
          <w:p w14:paraId="7EACDA5F" w14:textId="0F423571" w:rsidR="009D3BE7" w:rsidRPr="009D3BE7" w:rsidRDefault="009D3BE7" w:rsidP="00A13094">
            <w:pPr>
              <w:spacing w:before="60" w:after="60"/>
            </w:pPr>
            <w:r w:rsidRPr="009D3BE7">
              <w:rPr>
                <w:rFonts w:ascii="Arial" w:hAnsi="Arial" w:cs="Arial"/>
                <w:sz w:val="20"/>
              </w:rPr>
              <w:t xml:space="preserve">Note: </w:t>
            </w:r>
            <w:r>
              <w:rPr>
                <w:rFonts w:ascii="Arial" w:hAnsi="Arial" w:cs="Arial"/>
                <w:sz w:val="20"/>
              </w:rPr>
              <w:t xml:space="preserve">Supervisors of individuals with multiple positions will only see </w:t>
            </w:r>
            <w:r w:rsidR="00C9201C">
              <w:rPr>
                <w:rFonts w:ascii="Arial" w:hAnsi="Arial" w:cs="Arial"/>
                <w:sz w:val="20"/>
              </w:rPr>
              <w:t>time recorded for</w:t>
            </w:r>
            <w:r>
              <w:rPr>
                <w:rFonts w:ascii="Arial" w:hAnsi="Arial" w:cs="Arial"/>
                <w:sz w:val="20"/>
              </w:rPr>
              <w:t xml:space="preserve"> the position</w:t>
            </w:r>
            <w:r w:rsidR="00AA59A4">
              <w:rPr>
                <w:rFonts w:ascii="Arial" w:hAnsi="Arial" w:cs="Arial"/>
                <w:sz w:val="20"/>
              </w:rPr>
              <w:t>(s)</w:t>
            </w:r>
            <w:r>
              <w:rPr>
                <w:rFonts w:ascii="Arial" w:hAnsi="Arial" w:cs="Arial"/>
                <w:sz w:val="20"/>
              </w:rPr>
              <w:t xml:space="preserve"> that they supervise. </w:t>
            </w:r>
          </w:p>
          <w:p w14:paraId="0DC6BF51" w14:textId="40F1D6E5" w:rsidR="009B0808" w:rsidRPr="00ED7954" w:rsidRDefault="009B0808" w:rsidP="00A13094">
            <w:pPr>
              <w:spacing w:before="60" w:after="60"/>
              <w:rPr>
                <w:rFonts w:ascii="Arial" w:hAnsi="Arial" w:cs="Arial"/>
                <w:sz w:val="20"/>
              </w:rPr>
            </w:pPr>
          </w:p>
        </w:tc>
        <w:tc>
          <w:tcPr>
            <w:tcW w:w="7125" w:type="dxa"/>
            <w:gridSpan w:val="6"/>
          </w:tcPr>
          <w:p w14:paraId="1CA6436B" w14:textId="42C52D6E" w:rsidR="009B0808" w:rsidRPr="00B869EB" w:rsidRDefault="000221F4" w:rsidP="00A13094">
            <w:pPr>
              <w:spacing w:before="60" w:after="60"/>
              <w:rPr>
                <w:rFonts w:ascii="Arial" w:hAnsi="Arial" w:cs="Arial"/>
              </w:rPr>
            </w:pPr>
            <w:r>
              <w:rPr>
                <w:noProof/>
              </w:rPr>
              <w:drawing>
                <wp:inline distT="0" distB="0" distL="0" distR="0" wp14:anchorId="2999D082" wp14:editId="216CA37D">
                  <wp:extent cx="4263390" cy="184023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63390" cy="1840230"/>
                          </a:xfrm>
                          <a:prstGeom prst="rect">
                            <a:avLst/>
                          </a:prstGeom>
                        </pic:spPr>
                      </pic:pic>
                    </a:graphicData>
                  </a:graphic>
                </wp:inline>
              </w:drawing>
            </w:r>
          </w:p>
        </w:tc>
      </w:tr>
      <w:tr w:rsidR="00AA59A4" w:rsidRPr="00B869EB" w14:paraId="2324A392" w14:textId="77777777" w:rsidTr="00864217">
        <w:trPr>
          <w:gridAfter w:val="1"/>
          <w:wAfter w:w="7" w:type="dxa"/>
        </w:trPr>
        <w:tc>
          <w:tcPr>
            <w:tcW w:w="2681" w:type="dxa"/>
            <w:gridSpan w:val="2"/>
          </w:tcPr>
          <w:p w14:paraId="13F35F17" w14:textId="0A1CEDCE" w:rsidR="00ED7954" w:rsidRDefault="00ED7954" w:rsidP="00A13094">
            <w:pPr>
              <w:spacing w:before="60" w:after="60"/>
              <w:rPr>
                <w:rFonts w:ascii="Arial" w:hAnsi="Arial" w:cs="Arial"/>
                <w:sz w:val="20"/>
              </w:rPr>
            </w:pPr>
            <w:r w:rsidRPr="00ED7954">
              <w:rPr>
                <w:rFonts w:ascii="Arial" w:hAnsi="Arial" w:cs="Arial"/>
                <w:sz w:val="20"/>
              </w:rPr>
              <w:t>Click an individual</w:t>
            </w:r>
            <w:r w:rsidR="00C40D23">
              <w:rPr>
                <w:rFonts w:ascii="Arial" w:hAnsi="Arial" w:cs="Arial"/>
                <w:sz w:val="20"/>
              </w:rPr>
              <w:t>’s name</w:t>
            </w:r>
            <w:r w:rsidRPr="00ED7954">
              <w:rPr>
                <w:rFonts w:ascii="Arial" w:hAnsi="Arial" w:cs="Arial"/>
                <w:sz w:val="20"/>
              </w:rPr>
              <w:t xml:space="preserve"> to view their time pairs</w:t>
            </w:r>
          </w:p>
          <w:p w14:paraId="381CF370" w14:textId="1D60D16F" w:rsidR="008C6F68" w:rsidRDefault="008C6F68" w:rsidP="00A13094">
            <w:pPr>
              <w:spacing w:before="60" w:after="60"/>
              <w:rPr>
                <w:rFonts w:ascii="Arial" w:hAnsi="Arial" w:cs="Arial"/>
                <w:sz w:val="20"/>
              </w:rPr>
            </w:pPr>
          </w:p>
          <w:p w14:paraId="264F5469" w14:textId="730E0228" w:rsidR="008C6F68" w:rsidRDefault="008C6F68" w:rsidP="00A13094">
            <w:pPr>
              <w:spacing w:before="60" w:after="60"/>
              <w:rPr>
                <w:rFonts w:ascii="Arial" w:hAnsi="Arial" w:cs="Arial"/>
                <w:sz w:val="20"/>
              </w:rPr>
            </w:pPr>
            <w:r>
              <w:rPr>
                <w:rFonts w:ascii="Arial" w:hAnsi="Arial" w:cs="Arial"/>
                <w:sz w:val="20"/>
              </w:rPr>
              <w:t>Exceptions are indicated by an alert icon next to the individual’s name (</w:t>
            </w:r>
            <w:r>
              <w:rPr>
                <w:noProof/>
              </w:rPr>
              <w:drawing>
                <wp:inline distT="0" distB="0" distL="0" distR="0" wp14:anchorId="076505A8" wp14:editId="4996BC72">
                  <wp:extent cx="161925" cy="152400"/>
                  <wp:effectExtent l="0" t="0" r="9525"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1925" cy="152400"/>
                          </a:xfrm>
                          <a:prstGeom prst="rect">
                            <a:avLst/>
                          </a:prstGeom>
                        </pic:spPr>
                      </pic:pic>
                    </a:graphicData>
                  </a:graphic>
                </wp:inline>
              </w:drawing>
            </w:r>
            <w:r>
              <w:rPr>
                <w:rFonts w:ascii="Arial" w:hAnsi="Arial" w:cs="Arial"/>
                <w:sz w:val="20"/>
              </w:rPr>
              <w:t>)</w:t>
            </w:r>
          </w:p>
          <w:p w14:paraId="47835B96" w14:textId="51EE0049" w:rsidR="00AA59A4" w:rsidRPr="000221F4" w:rsidRDefault="00AA59A4" w:rsidP="00A13094">
            <w:pPr>
              <w:spacing w:before="60" w:after="60"/>
              <w:rPr>
                <w:rFonts w:ascii="Arial" w:hAnsi="Arial" w:cs="Arial"/>
                <w:sz w:val="6"/>
              </w:rPr>
            </w:pPr>
          </w:p>
          <w:p w14:paraId="328DD24D" w14:textId="4721D17E" w:rsidR="00AA59A4" w:rsidRPr="000221F4" w:rsidRDefault="00AA59A4" w:rsidP="00A13094">
            <w:pPr>
              <w:spacing w:before="60" w:after="60"/>
              <w:rPr>
                <w:rFonts w:ascii="Arial" w:hAnsi="Arial" w:cs="Arial"/>
                <w:sz w:val="20"/>
                <w:u w:val="single"/>
              </w:rPr>
            </w:pPr>
            <w:r w:rsidRPr="000221F4">
              <w:rPr>
                <w:rFonts w:ascii="Arial" w:hAnsi="Arial" w:cs="Arial"/>
                <w:sz w:val="20"/>
                <w:u w:val="single"/>
              </w:rPr>
              <w:t xml:space="preserve">Color Indicators </w:t>
            </w:r>
          </w:p>
          <w:p w14:paraId="4859895B" w14:textId="77777777" w:rsidR="00AA59A4" w:rsidRPr="00AA59A4" w:rsidRDefault="00AA59A4" w:rsidP="00F42D18">
            <w:pPr>
              <w:pStyle w:val="ListParagraph"/>
              <w:numPr>
                <w:ilvl w:val="2"/>
                <w:numId w:val="1"/>
              </w:numPr>
              <w:spacing w:before="60" w:after="60"/>
              <w:ind w:left="333" w:hanging="180"/>
              <w:rPr>
                <w:rFonts w:ascii="Arial" w:hAnsi="Arial" w:cs="Arial"/>
                <w:b/>
                <w:sz w:val="20"/>
              </w:rPr>
            </w:pPr>
            <w:r w:rsidRPr="00AA59A4">
              <w:rPr>
                <w:rFonts w:ascii="Arial" w:hAnsi="Arial" w:cs="Arial"/>
                <w:b/>
                <w:sz w:val="20"/>
              </w:rPr>
              <w:t>Orange</w:t>
            </w:r>
          </w:p>
          <w:p w14:paraId="655C3939" w14:textId="2137DBE6" w:rsidR="009354E5" w:rsidRPr="009354E5" w:rsidRDefault="00AA59A4" w:rsidP="00F42D18">
            <w:pPr>
              <w:pStyle w:val="ListParagraph"/>
              <w:numPr>
                <w:ilvl w:val="3"/>
                <w:numId w:val="1"/>
              </w:numPr>
              <w:spacing w:before="60" w:after="60"/>
              <w:ind w:left="603" w:hanging="180"/>
              <w:rPr>
                <w:rFonts w:ascii="Arial" w:hAnsi="Arial" w:cs="Arial"/>
                <w:sz w:val="20"/>
              </w:rPr>
            </w:pPr>
            <w:r>
              <w:rPr>
                <w:rFonts w:ascii="Arial" w:hAnsi="Arial" w:cs="Arial"/>
                <w:sz w:val="20"/>
              </w:rPr>
              <w:t>Time pair was a</w:t>
            </w:r>
            <w:r w:rsidRPr="00AA59A4">
              <w:rPr>
                <w:rFonts w:ascii="Arial" w:hAnsi="Arial" w:cs="Arial"/>
                <w:sz w:val="20"/>
              </w:rPr>
              <w:t>dded or edited (by employee or supervisor)</w:t>
            </w:r>
          </w:p>
          <w:p w14:paraId="58C6FD2C" w14:textId="1E07F451" w:rsidR="00AA59A4" w:rsidRDefault="00864217" w:rsidP="00F42D18">
            <w:pPr>
              <w:pStyle w:val="ListParagraph"/>
              <w:numPr>
                <w:ilvl w:val="3"/>
                <w:numId w:val="1"/>
              </w:numPr>
              <w:spacing w:before="60" w:after="60"/>
              <w:ind w:left="603" w:hanging="180"/>
              <w:rPr>
                <w:rFonts w:ascii="Arial" w:hAnsi="Arial" w:cs="Arial"/>
                <w:sz w:val="20"/>
              </w:rPr>
            </w:pPr>
            <w:r>
              <w:rPr>
                <w:rFonts w:ascii="Arial" w:hAnsi="Arial" w:cs="Arial"/>
                <w:sz w:val="20"/>
              </w:rPr>
              <w:t>Type column reads</w:t>
            </w:r>
            <w:r w:rsidR="00AA59A4">
              <w:rPr>
                <w:rFonts w:ascii="Arial" w:hAnsi="Arial" w:cs="Arial"/>
                <w:sz w:val="20"/>
              </w:rPr>
              <w:t xml:space="preserve"> </w:t>
            </w:r>
            <w:r w:rsidR="00AA59A4" w:rsidRPr="00C9201C">
              <w:rPr>
                <w:rFonts w:ascii="Arial" w:hAnsi="Arial" w:cs="Arial"/>
                <w:i/>
                <w:sz w:val="20"/>
              </w:rPr>
              <w:t>Correction or Manual</w:t>
            </w:r>
          </w:p>
          <w:p w14:paraId="246FD2B1" w14:textId="508804D5" w:rsidR="00AA59A4" w:rsidRPr="00AA59A4" w:rsidRDefault="00AA59A4" w:rsidP="00F42D18">
            <w:pPr>
              <w:pStyle w:val="ListParagraph"/>
              <w:numPr>
                <w:ilvl w:val="2"/>
                <w:numId w:val="1"/>
              </w:numPr>
              <w:spacing w:before="60" w:after="60"/>
              <w:ind w:left="333" w:hanging="180"/>
              <w:rPr>
                <w:rFonts w:ascii="Arial" w:hAnsi="Arial" w:cs="Arial"/>
                <w:b/>
                <w:sz w:val="20"/>
              </w:rPr>
            </w:pPr>
            <w:r w:rsidRPr="00AA59A4">
              <w:rPr>
                <w:rFonts w:ascii="Arial" w:hAnsi="Arial" w:cs="Arial"/>
                <w:b/>
                <w:sz w:val="20"/>
              </w:rPr>
              <w:t>Red</w:t>
            </w:r>
          </w:p>
          <w:p w14:paraId="1D6FAEBE" w14:textId="223A1724" w:rsidR="00AA59A4" w:rsidRDefault="00AA59A4" w:rsidP="00F42D18">
            <w:pPr>
              <w:pStyle w:val="ListParagraph"/>
              <w:numPr>
                <w:ilvl w:val="3"/>
                <w:numId w:val="1"/>
              </w:numPr>
              <w:spacing w:before="60" w:after="60"/>
              <w:ind w:left="603" w:hanging="180"/>
              <w:rPr>
                <w:rFonts w:ascii="Arial" w:hAnsi="Arial" w:cs="Arial"/>
                <w:sz w:val="20"/>
              </w:rPr>
            </w:pPr>
            <w:r>
              <w:rPr>
                <w:rFonts w:ascii="Arial" w:hAnsi="Arial" w:cs="Arial"/>
                <w:sz w:val="20"/>
              </w:rPr>
              <w:t>Missed punch</w:t>
            </w:r>
          </w:p>
          <w:p w14:paraId="237548B3" w14:textId="271501C2" w:rsidR="009354E5" w:rsidRDefault="00C9201C" w:rsidP="00F42D18">
            <w:pPr>
              <w:pStyle w:val="ListParagraph"/>
              <w:numPr>
                <w:ilvl w:val="3"/>
                <w:numId w:val="1"/>
              </w:numPr>
              <w:spacing w:before="60" w:after="60"/>
              <w:ind w:left="603" w:hanging="180"/>
              <w:rPr>
                <w:rFonts w:ascii="Arial" w:hAnsi="Arial" w:cs="Arial"/>
                <w:sz w:val="20"/>
              </w:rPr>
            </w:pPr>
            <w:r>
              <w:rPr>
                <w:rFonts w:ascii="Arial" w:hAnsi="Arial" w:cs="Arial"/>
                <w:sz w:val="20"/>
              </w:rPr>
              <w:t>No data in clock in or clock o</w:t>
            </w:r>
            <w:r w:rsidR="009354E5">
              <w:rPr>
                <w:rFonts w:ascii="Arial" w:hAnsi="Arial" w:cs="Arial"/>
                <w:sz w:val="20"/>
              </w:rPr>
              <w:t xml:space="preserve">ut, alert icon displayed </w:t>
            </w:r>
          </w:p>
          <w:p w14:paraId="741B7451" w14:textId="0CFBAFD3" w:rsidR="00AA59A4" w:rsidRDefault="00AA59A4" w:rsidP="00F42D18">
            <w:pPr>
              <w:pStyle w:val="ListParagraph"/>
              <w:numPr>
                <w:ilvl w:val="3"/>
                <w:numId w:val="1"/>
              </w:numPr>
              <w:spacing w:before="60" w:after="60"/>
              <w:ind w:left="603" w:right="-104" w:hanging="180"/>
              <w:rPr>
                <w:rFonts w:ascii="Arial" w:hAnsi="Arial" w:cs="Arial"/>
                <w:sz w:val="20"/>
              </w:rPr>
            </w:pPr>
            <w:r>
              <w:rPr>
                <w:rFonts w:ascii="Arial" w:hAnsi="Arial" w:cs="Arial"/>
                <w:sz w:val="20"/>
              </w:rPr>
              <w:t>Type</w:t>
            </w:r>
            <w:r w:rsidR="00C9201C">
              <w:rPr>
                <w:rFonts w:ascii="Arial" w:hAnsi="Arial" w:cs="Arial"/>
                <w:sz w:val="20"/>
              </w:rPr>
              <w:t xml:space="preserve"> column</w:t>
            </w:r>
            <w:r w:rsidR="00864217">
              <w:rPr>
                <w:rFonts w:ascii="Arial" w:hAnsi="Arial" w:cs="Arial"/>
                <w:sz w:val="20"/>
              </w:rPr>
              <w:t xml:space="preserve"> reads</w:t>
            </w:r>
            <w:r>
              <w:rPr>
                <w:rFonts w:ascii="Arial" w:hAnsi="Arial" w:cs="Arial"/>
                <w:sz w:val="20"/>
              </w:rPr>
              <w:t xml:space="preserve">: </w:t>
            </w:r>
            <w:r w:rsidR="009354E5" w:rsidRPr="00C9201C">
              <w:rPr>
                <w:rFonts w:ascii="Arial" w:hAnsi="Arial" w:cs="Arial"/>
                <w:i/>
                <w:sz w:val="20"/>
              </w:rPr>
              <w:t>Clock</w:t>
            </w:r>
          </w:p>
          <w:p w14:paraId="653845BA" w14:textId="11EA552F" w:rsidR="000221F4" w:rsidRPr="000221F4" w:rsidRDefault="000221F4" w:rsidP="00F42D18">
            <w:pPr>
              <w:pStyle w:val="ListParagraph"/>
              <w:numPr>
                <w:ilvl w:val="2"/>
                <w:numId w:val="1"/>
              </w:numPr>
              <w:spacing w:before="60" w:after="60"/>
              <w:ind w:left="335" w:hanging="180"/>
              <w:rPr>
                <w:rFonts w:ascii="Arial" w:hAnsi="Arial" w:cs="Arial"/>
                <w:b/>
                <w:sz w:val="20"/>
              </w:rPr>
            </w:pPr>
            <w:r w:rsidRPr="000221F4">
              <w:rPr>
                <w:rFonts w:ascii="Arial" w:hAnsi="Arial" w:cs="Arial"/>
                <w:b/>
                <w:sz w:val="20"/>
              </w:rPr>
              <w:t>Blue</w:t>
            </w:r>
          </w:p>
          <w:p w14:paraId="21E9E9CF" w14:textId="724585C1" w:rsidR="000221F4" w:rsidRPr="000221F4" w:rsidRDefault="000221F4" w:rsidP="00F42D18">
            <w:pPr>
              <w:pStyle w:val="ListParagraph"/>
              <w:numPr>
                <w:ilvl w:val="3"/>
                <w:numId w:val="1"/>
              </w:numPr>
              <w:spacing w:before="60" w:after="60"/>
              <w:ind w:left="603" w:right="-104" w:hanging="180"/>
              <w:rPr>
                <w:rFonts w:ascii="Arial" w:hAnsi="Arial" w:cs="Arial"/>
                <w:sz w:val="20"/>
              </w:rPr>
            </w:pPr>
            <w:r>
              <w:rPr>
                <w:rFonts w:ascii="Arial" w:hAnsi="Arial" w:cs="Arial"/>
                <w:sz w:val="20"/>
              </w:rPr>
              <w:t>Location Services were not enabled by the user</w:t>
            </w:r>
          </w:p>
        </w:tc>
        <w:tc>
          <w:tcPr>
            <w:tcW w:w="7125" w:type="dxa"/>
            <w:gridSpan w:val="6"/>
            <w:vAlign w:val="center"/>
          </w:tcPr>
          <w:p w14:paraId="25BB7282" w14:textId="09F67BE5" w:rsidR="00ED7954" w:rsidRPr="00B869EB" w:rsidRDefault="0035553D" w:rsidP="002525F5">
            <w:pPr>
              <w:spacing w:before="60" w:after="60"/>
              <w:jc w:val="center"/>
              <w:rPr>
                <w:rFonts w:ascii="Arial" w:hAnsi="Arial" w:cs="Arial"/>
              </w:rPr>
            </w:pPr>
            <w:r>
              <w:rPr>
                <w:rFonts w:ascii="Arial" w:hAnsi="Arial" w:cs="Arial"/>
                <w:noProof/>
                <w:sz w:val="20"/>
              </w:rPr>
              <mc:AlternateContent>
                <mc:Choice Requires="wps">
                  <w:drawing>
                    <wp:anchor distT="0" distB="0" distL="114300" distR="114300" simplePos="0" relativeHeight="251663360" behindDoc="0" locked="0" layoutInCell="1" allowOverlap="1" wp14:anchorId="426C2E7F" wp14:editId="5E7B7DD4">
                      <wp:simplePos x="0" y="0"/>
                      <wp:positionH relativeFrom="column">
                        <wp:posOffset>856615</wp:posOffset>
                      </wp:positionH>
                      <wp:positionV relativeFrom="paragraph">
                        <wp:posOffset>653415</wp:posOffset>
                      </wp:positionV>
                      <wp:extent cx="365760" cy="226695"/>
                      <wp:effectExtent l="50482" t="25718" r="65723" b="0"/>
                      <wp:wrapNone/>
                      <wp:docPr id="289" name="Left Arrow 289"/>
                      <wp:cNvGraphicFramePr/>
                      <a:graphic xmlns:a="http://schemas.openxmlformats.org/drawingml/2006/main">
                        <a:graphicData uri="http://schemas.microsoft.com/office/word/2010/wordprocessingShape">
                          <wps:wsp>
                            <wps:cNvSpPr/>
                            <wps:spPr>
                              <a:xfrm rot="18408167">
                                <a:off x="0" y="0"/>
                                <a:ext cx="365760" cy="22669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1D40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89" o:spid="_x0000_s1026" type="#_x0000_t66" style="position:absolute;margin-left:67.45pt;margin-top:51.45pt;width:28.8pt;height:17.85pt;rotation:-348633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sAoQIAAMYFAAAOAAAAZHJzL2Uyb0RvYy54bWysVEtv2zAMvg/YfxB0X/1YkqZBnSJI0WFA&#10;0BVrh54VWYoNyJJGKXGyXz9KfjTrih2K+SCIIvmR/Ezy+ubYKHIQ4GqjC5pdpJQIzU1Z611Bfzzd&#10;fZpT4jzTJVNGi4KehKM3y48frlu7ELmpjCoFEATRbtHaglbe20WSOF6JhrkLY4VGpTTQMI8i7JIS&#10;WIvojUryNJ0lrYHSguHCOXy97ZR0GfGlFNx/k9IJT1RBMTcfT4jnNpzJ8potdsBsVfM+DfaOLBpW&#10;aww6Qt0yz8ge6r+gmpqDcUb6C26axEhZcxFrwGqy9FU1jxWzItaC5Dg70uT+Hyy/PzwAqcuC5vMr&#10;SjRr8CdthPRkBWBaEl6Ro9a6BZo+2gfoJYfXUPBRQkPAILHZfJLOs9ll5AErI8dI82mkWRw94fj4&#10;eTa9nOHP4KjK89nsahpCJB1WwLTg/BdhGhIuBVWYTswmIrPDxvnOfrALPs6ouryrlYoC7LZrBeTA&#10;8Lev0/D1If4wU/p9nphqcE0CKx0P8eZPSgRApb8LiZxiqXlMOXazGBNinAvts05VsVJ0eU7P0wz9&#10;HzwiLxEwIEusb8TuAQbLDmTA7gjq7YOriMMwOqf/SqxzHj1iZKP96NzU2sBbAAqr6iN39gNJHTWB&#10;pa0pT9hxsWOwB5zldzX+5Q1z/oEBzh4+4j7x3/CQyrQFNf2NksrAr7fegz2OBGopaXGWC+p+7hkI&#10;StRXjcNylU0mYfijMJle5ijAuWZ7rtH7Zm2wb7KYXbwGe6+GqwTTPOPaWYWoqGKaY+yCcg+DsPbd&#10;jsHFxcVqFc1w4C3zG/1oeQAPrIYGfjo+M7B9q3uckXszzD1bvGr2zjZ4arPaeyPrOAkvvPZ847KI&#10;jdMvtrCNzuVo9bJ+l78BAAD//wMAUEsDBBQABgAIAAAAIQCdhBvr3gAAAAoBAAAPAAAAZHJzL2Rv&#10;d25yZXYueG1sTI/BTsMwEETvSPyDtUjcqJNAozTEqRCCQw8ItSD16sZLEmqvo9htw9+zOcFxNKOZ&#10;N9V6claccQy9JwXpIgGB1HjTU6vg8+P1rgARoiajrSdU8IMB1vX1VaVL4y+0xfMutoJLKJRaQRfj&#10;UEoZmg6dDgs/ILH35UenI8uxlWbUFy53VmZJkkune+KFTg/43GFz3J2cgvD2vk0331nSHm2TvhT3&#10;+3wj90rd3kxPjyAiTvEvDDM+o0PNTAd/IhOEZf2wZPSoYJXxpzlQpEsQh9lZ5SDrSv6/UP8CAAD/&#10;/wMAUEsBAi0AFAAGAAgAAAAhALaDOJL+AAAA4QEAABMAAAAAAAAAAAAAAAAAAAAAAFtDb250ZW50&#10;X1R5cGVzXS54bWxQSwECLQAUAAYACAAAACEAOP0h/9YAAACUAQAACwAAAAAAAAAAAAAAAAAvAQAA&#10;X3JlbHMvLnJlbHNQSwECLQAUAAYACAAAACEAuAfrAKECAADGBQAADgAAAAAAAAAAAAAAAAAuAgAA&#10;ZHJzL2Uyb0RvYy54bWxQSwECLQAUAAYACAAAACEAnYQb694AAAAKAQAADwAAAAAAAAAAAAAAAAD7&#10;BAAAZHJzL2Rvd25yZXYueG1sUEsFBgAAAAAEAAQA8wAAAAYGAAAAAA==&#10;" adj="6694" fillcolor="#c00000" strokecolor="#c00000" strokeweight="2pt"/>
                  </w:pict>
                </mc:Fallback>
              </mc:AlternateContent>
            </w:r>
            <w:r w:rsidR="000221F4">
              <w:rPr>
                <w:noProof/>
              </w:rPr>
              <w:t xml:space="preserve"> </w:t>
            </w:r>
            <w:r w:rsidR="000221F4">
              <w:rPr>
                <w:noProof/>
              </w:rPr>
              <w:drawing>
                <wp:inline distT="0" distB="0" distL="0" distR="0" wp14:anchorId="4E4EBD1B" wp14:editId="3DB983A3">
                  <wp:extent cx="4263390" cy="1825625"/>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63390" cy="1825625"/>
                          </a:xfrm>
                          <a:prstGeom prst="rect">
                            <a:avLst/>
                          </a:prstGeom>
                        </pic:spPr>
                      </pic:pic>
                    </a:graphicData>
                  </a:graphic>
                </wp:inline>
              </w:drawing>
            </w:r>
          </w:p>
        </w:tc>
      </w:tr>
    </w:tbl>
    <w:p w14:paraId="36381DC3" w14:textId="77777777" w:rsidR="00864217" w:rsidRDefault="00864217"/>
    <w:tbl>
      <w:tblPr>
        <w:tblStyle w:val="TableGrid"/>
        <w:tblW w:w="9806" w:type="dxa"/>
        <w:tblLook w:val="04A0" w:firstRow="1" w:lastRow="0" w:firstColumn="1" w:lastColumn="0" w:noHBand="0" w:noVBand="1"/>
      </w:tblPr>
      <w:tblGrid>
        <w:gridCol w:w="2681"/>
        <w:gridCol w:w="7125"/>
      </w:tblGrid>
      <w:tr w:rsidR="00330785" w:rsidRPr="00B869EB" w14:paraId="6DC23E98" w14:textId="77777777" w:rsidTr="00864217">
        <w:tc>
          <w:tcPr>
            <w:tcW w:w="2681" w:type="dxa"/>
          </w:tcPr>
          <w:p w14:paraId="6F44AD9E" w14:textId="69F34E11" w:rsidR="00ED7954" w:rsidRPr="00ED7954" w:rsidRDefault="00ED7954" w:rsidP="00A13094">
            <w:pPr>
              <w:spacing w:before="60" w:after="60"/>
              <w:rPr>
                <w:rFonts w:ascii="Arial" w:hAnsi="Arial" w:cs="Arial"/>
                <w:sz w:val="20"/>
              </w:rPr>
            </w:pPr>
          </w:p>
          <w:p w14:paraId="6776B967" w14:textId="7D3B2883" w:rsidR="00ED7954" w:rsidRPr="00ED7954" w:rsidRDefault="00ED7954" w:rsidP="00A13094">
            <w:pPr>
              <w:spacing w:before="60" w:after="60"/>
              <w:rPr>
                <w:rFonts w:ascii="Arial" w:hAnsi="Arial" w:cs="Arial"/>
                <w:sz w:val="20"/>
              </w:rPr>
            </w:pPr>
            <w:r w:rsidRPr="00ED7954">
              <w:rPr>
                <w:rFonts w:ascii="Arial" w:hAnsi="Arial" w:cs="Arial"/>
                <w:sz w:val="20"/>
              </w:rPr>
              <w:t>Click</w:t>
            </w:r>
            <w:r w:rsidR="00C9201C">
              <w:rPr>
                <w:rFonts w:ascii="Arial" w:hAnsi="Arial" w:cs="Arial"/>
                <w:sz w:val="20"/>
              </w:rPr>
              <w:t xml:space="preserve"> </w:t>
            </w:r>
            <w:r w:rsidR="00AA59A4">
              <w:rPr>
                <w:rFonts w:ascii="Arial" w:hAnsi="Arial" w:cs="Arial"/>
                <w:sz w:val="20"/>
              </w:rPr>
              <w:t>the</w:t>
            </w:r>
            <w:r w:rsidRPr="00ED7954">
              <w:rPr>
                <w:rFonts w:ascii="Arial" w:hAnsi="Arial" w:cs="Arial"/>
                <w:sz w:val="20"/>
              </w:rPr>
              <w:t xml:space="preserve"> arrow </w:t>
            </w:r>
            <w:r w:rsidR="00AA59A4">
              <w:rPr>
                <w:rFonts w:ascii="Arial" w:hAnsi="Arial" w:cs="Arial"/>
                <w:sz w:val="20"/>
              </w:rPr>
              <w:t>at the end of each line</w:t>
            </w:r>
            <w:r w:rsidRPr="00ED7954">
              <w:rPr>
                <w:rFonts w:ascii="Arial" w:hAnsi="Arial" w:cs="Arial"/>
                <w:sz w:val="20"/>
              </w:rPr>
              <w:t xml:space="preserve"> to view</w:t>
            </w:r>
            <w:r w:rsidR="00AA59A4">
              <w:rPr>
                <w:rFonts w:ascii="Arial" w:hAnsi="Arial" w:cs="Arial"/>
                <w:sz w:val="20"/>
              </w:rPr>
              <w:t xml:space="preserve"> details and edits and/or reason for edit (if applicable)</w:t>
            </w:r>
          </w:p>
          <w:p w14:paraId="2DB1FD2F" w14:textId="23687E85" w:rsidR="00B76145" w:rsidRPr="00AA59A4" w:rsidRDefault="00B76145" w:rsidP="00A13094">
            <w:pPr>
              <w:spacing w:before="60" w:after="60"/>
              <w:rPr>
                <w:rFonts w:ascii="Arial" w:hAnsi="Arial" w:cs="Arial"/>
                <w:sz w:val="20"/>
              </w:rPr>
            </w:pPr>
          </w:p>
        </w:tc>
        <w:tc>
          <w:tcPr>
            <w:tcW w:w="7125" w:type="dxa"/>
          </w:tcPr>
          <w:p w14:paraId="24AF359D" w14:textId="77777777" w:rsidR="000221F4" w:rsidRDefault="000221F4" w:rsidP="00A13094">
            <w:pPr>
              <w:spacing w:before="60" w:after="60"/>
              <w:rPr>
                <w:noProof/>
              </w:rPr>
            </w:pPr>
          </w:p>
          <w:p w14:paraId="204AB9AF" w14:textId="7ACA8C34" w:rsidR="009B0808" w:rsidRPr="00B869EB" w:rsidRDefault="0035553D" w:rsidP="00A13094">
            <w:pPr>
              <w:spacing w:before="60" w:after="60"/>
              <w:rPr>
                <w:rFonts w:ascii="Arial" w:hAnsi="Arial" w:cs="Arial"/>
              </w:rPr>
            </w:pPr>
            <w:r>
              <w:rPr>
                <w:rFonts w:ascii="Arial" w:hAnsi="Arial" w:cs="Arial"/>
                <w:noProof/>
                <w:sz w:val="20"/>
              </w:rPr>
              <mc:AlternateContent>
                <mc:Choice Requires="wps">
                  <w:drawing>
                    <wp:anchor distT="0" distB="0" distL="114300" distR="114300" simplePos="0" relativeHeight="251665408" behindDoc="0" locked="0" layoutInCell="1" allowOverlap="1" wp14:anchorId="2918E536" wp14:editId="100E84BA">
                      <wp:simplePos x="0" y="0"/>
                      <wp:positionH relativeFrom="column">
                        <wp:posOffset>3703993</wp:posOffset>
                      </wp:positionH>
                      <wp:positionV relativeFrom="paragraph">
                        <wp:posOffset>86649</wp:posOffset>
                      </wp:positionV>
                      <wp:extent cx="365760" cy="226695"/>
                      <wp:effectExtent l="19050" t="57150" r="0" b="40005"/>
                      <wp:wrapNone/>
                      <wp:docPr id="290" name="Left Arrow 290"/>
                      <wp:cNvGraphicFramePr/>
                      <a:graphic xmlns:a="http://schemas.openxmlformats.org/drawingml/2006/main">
                        <a:graphicData uri="http://schemas.microsoft.com/office/word/2010/wordprocessingShape">
                          <wps:wsp>
                            <wps:cNvSpPr/>
                            <wps:spPr>
                              <a:xfrm rot="12960231">
                                <a:off x="0" y="0"/>
                                <a:ext cx="365760" cy="22669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4B075" id="Left Arrow 290" o:spid="_x0000_s1026" type="#_x0000_t66" style="position:absolute;margin-left:291.65pt;margin-top:6.8pt;width:28.8pt;height:17.85pt;rotation:-943693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yhoAIAAMYFAAAOAAAAZHJzL2Uyb0RvYy54bWysVMFu2zAMvQ/YPwi6r07cJl2COkWQosOA&#10;oC3aDj0rspQYkEWNUuJkXz9KdtysK3Yo5oMgiuQj+Uzy6npfG7ZT6CuwBR+eDThTVkJZ2XXBfzzf&#10;fvnKmQ/ClsKAVQU/KM+vZ58/XTVuqnLYgCkVMgKxftq4gm9CcNMs83KjauHPwClLSg1Yi0AirrMS&#10;RUPotcnywWCcNYClQ5DKe3q9aZV8lvC1VjLca+1VYKbglFtIJ6ZzFc9sdiWmaxRuU8kuDfGBLGpR&#10;WQraQ92IINgWq7+g6koieNDhTEKdgdaVVKkGqmY4eFPN00Y4lWohcrzrafL/D1be7R6QVWXB8wnx&#10;Y0VNP2mpdGBzRGhYfCWOGuenZPrkHrCTPF1jwXuNNUMgYof5ZDzIz4eJB6qM7RPNh55mtQ9M0uP5&#10;eHQ5pmCSVHk+Hk9GMUTWYkVMhz58U1CzeCm4oXRSNglZ7JY+tPZHu+jjwVTlbWVMEnC9WhhkO0G/&#10;fTGIXxfiDzNjP+ZJqUbXLLLS8pBu4WBUBDT2UWnilErNU8qpm1WfkJBS2dDy5DeiVG2eo9M0Y/9H&#10;j8RLAozImurrsTuAo2ULcsRuCerso6tKw9A7D/6VWOvce6TIYEPvXFcW8D0AQ1V1kVv7I0ktNZGl&#10;FZQH6rjUMdQD3snbiv7yUvjwIJBmjx5pn4R7OrSBpuDQ3TjbAP567z3a00iQlrOGZrng/udWoOLM&#10;fLc0LJPhxQXBhiRcjC5zEvBUszrV2G29AOqbYcouXaN9MMerRqhfaO3MY1RSCSspdsFlwKOwCO2O&#10;ocUl1XyezGjgnQhL++RkBI+sxgZ+3r8IdF2rB5qROzjOvZi+afbWNnpamG8D6CpNwiuvHd+0LFLj&#10;dIstbqNTOVm9rt/ZbwAAAP//AwBQSwMEFAAGAAgAAAAhABIIAKDfAAAACQEAAA8AAABkcnMvZG93&#10;bnJldi54bWxMj0FLw0AQhe+C/2EZwZvdaOLaxmyKiF5EqLaF4m2SHZNgdjZkt038964nPQ7v471v&#10;ivVse3Gi0XeONVwvEhDEtTMdNxr2u+erJQgfkA32jknDN3lYl+dnBebGTfxOp21oRCxhn6OGNoQh&#10;l9LXLVn0CzcQx+zTjRZDPMdGmhGnWG57eZMkSlrsOC60ONBjS/XX9mg1vCZ36mmDnmv1djjM2cdL&#10;RZPS+vJifrgHEWgOfzD86kd1KKNT5Y5svOg13C7TNKIxSBWICKgsWYGoNGSrFGRZyP8flD8AAAD/&#10;/wMAUEsBAi0AFAAGAAgAAAAhALaDOJL+AAAA4QEAABMAAAAAAAAAAAAAAAAAAAAAAFtDb250ZW50&#10;X1R5cGVzXS54bWxQSwECLQAUAAYACAAAACEAOP0h/9YAAACUAQAACwAAAAAAAAAAAAAAAAAvAQAA&#10;X3JlbHMvLnJlbHNQSwECLQAUAAYACAAAACEAEgpsoaACAADGBQAADgAAAAAAAAAAAAAAAAAuAgAA&#10;ZHJzL2Uyb0RvYy54bWxQSwECLQAUAAYACAAAACEAEggAoN8AAAAJAQAADwAAAAAAAAAAAAAAAAD6&#10;BAAAZHJzL2Rvd25yZXYueG1sUEsFBgAAAAAEAAQA8wAAAAYGAAAAAA==&#10;" adj="6694" fillcolor="#c00000" strokecolor="#c00000" strokeweight="2pt"/>
                  </w:pict>
                </mc:Fallback>
              </mc:AlternateContent>
            </w:r>
            <w:r w:rsidR="00AA59A4">
              <w:rPr>
                <w:noProof/>
              </w:rPr>
              <w:drawing>
                <wp:inline distT="0" distB="0" distL="0" distR="0" wp14:anchorId="58CDBCFC" wp14:editId="568576F5">
                  <wp:extent cx="4171524" cy="446567"/>
                  <wp:effectExtent l="0" t="0" r="63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34526" cy="453311"/>
                          </a:xfrm>
                          <a:prstGeom prst="rect">
                            <a:avLst/>
                          </a:prstGeom>
                        </pic:spPr>
                      </pic:pic>
                    </a:graphicData>
                  </a:graphic>
                </wp:inline>
              </w:drawing>
            </w:r>
          </w:p>
        </w:tc>
      </w:tr>
      <w:tr w:rsidR="00330785" w:rsidRPr="00B869EB" w14:paraId="189EAB15" w14:textId="77777777" w:rsidTr="00864217">
        <w:tc>
          <w:tcPr>
            <w:tcW w:w="2681" w:type="dxa"/>
          </w:tcPr>
          <w:p w14:paraId="7B53D9E1" w14:textId="6A27B8A1" w:rsidR="009B0808" w:rsidRDefault="00ED7954" w:rsidP="00A13094">
            <w:pPr>
              <w:spacing w:before="60" w:after="60"/>
              <w:rPr>
                <w:rFonts w:ascii="Arial" w:hAnsi="Arial" w:cs="Arial"/>
                <w:sz w:val="20"/>
              </w:rPr>
            </w:pPr>
            <w:r w:rsidRPr="00ED7954">
              <w:rPr>
                <w:rFonts w:ascii="Arial" w:hAnsi="Arial" w:cs="Arial"/>
                <w:sz w:val="20"/>
              </w:rPr>
              <w:t xml:space="preserve">Click </w:t>
            </w:r>
            <w:r w:rsidRPr="003A110E">
              <w:rPr>
                <w:rFonts w:ascii="Arial" w:hAnsi="Arial" w:cs="Arial"/>
                <w:i/>
                <w:sz w:val="20"/>
              </w:rPr>
              <w:t>Map</w:t>
            </w:r>
            <w:r w:rsidRPr="00ED7954">
              <w:rPr>
                <w:rFonts w:ascii="Arial" w:hAnsi="Arial" w:cs="Arial"/>
                <w:sz w:val="20"/>
              </w:rPr>
              <w:t xml:space="preserve"> to view </w:t>
            </w:r>
            <w:r w:rsidR="003A110E">
              <w:rPr>
                <w:rFonts w:ascii="Arial" w:hAnsi="Arial" w:cs="Arial"/>
                <w:sz w:val="20"/>
              </w:rPr>
              <w:t>clock in and clock o</w:t>
            </w:r>
            <w:r w:rsidR="00EE74DB">
              <w:rPr>
                <w:rFonts w:ascii="Arial" w:hAnsi="Arial" w:cs="Arial"/>
                <w:sz w:val="20"/>
              </w:rPr>
              <w:t>ut locations</w:t>
            </w:r>
          </w:p>
          <w:p w14:paraId="268E66DB" w14:textId="10723F65" w:rsidR="00060C92" w:rsidRDefault="00060C92" w:rsidP="00F42D18">
            <w:pPr>
              <w:pStyle w:val="ListParagraph"/>
              <w:numPr>
                <w:ilvl w:val="1"/>
                <w:numId w:val="7"/>
              </w:numPr>
              <w:spacing w:before="60" w:after="60"/>
              <w:ind w:left="240" w:hanging="180"/>
              <w:rPr>
                <w:rFonts w:ascii="Arial" w:hAnsi="Arial" w:cs="Arial"/>
                <w:sz w:val="20"/>
              </w:rPr>
            </w:pPr>
            <w:r>
              <w:rPr>
                <w:rFonts w:ascii="Arial" w:hAnsi="Arial" w:cs="Arial"/>
                <w:sz w:val="20"/>
              </w:rPr>
              <w:t xml:space="preserve">Employees are instructed to enable location services if using a mobile device (phone or tablet). </w:t>
            </w:r>
          </w:p>
          <w:p w14:paraId="5D999A14" w14:textId="1042596E" w:rsidR="00060C92" w:rsidRPr="00546E3D" w:rsidRDefault="00060C92" w:rsidP="00F42D18">
            <w:pPr>
              <w:pStyle w:val="ListParagraph"/>
              <w:numPr>
                <w:ilvl w:val="1"/>
                <w:numId w:val="7"/>
              </w:numPr>
              <w:spacing w:before="60" w:after="60"/>
              <w:ind w:left="240" w:hanging="180"/>
              <w:rPr>
                <w:rFonts w:ascii="Arial" w:hAnsi="Arial" w:cs="Arial"/>
                <w:sz w:val="20"/>
              </w:rPr>
            </w:pPr>
            <w:r>
              <w:rPr>
                <w:rFonts w:ascii="Arial" w:hAnsi="Arial" w:cs="Arial"/>
                <w:sz w:val="20"/>
              </w:rPr>
              <w:t xml:space="preserve">The precision of location services on </w:t>
            </w:r>
            <w:r w:rsidR="002B4FF9">
              <w:rPr>
                <w:rFonts w:ascii="Arial" w:hAnsi="Arial" w:cs="Arial"/>
                <w:sz w:val="20"/>
              </w:rPr>
              <w:t>desktop and laptop computers will vary</w:t>
            </w:r>
            <w:r w:rsidR="0035553D">
              <w:rPr>
                <w:rFonts w:ascii="Arial" w:hAnsi="Arial" w:cs="Arial"/>
                <w:sz w:val="20"/>
              </w:rPr>
              <w:t>.</w:t>
            </w:r>
          </w:p>
        </w:tc>
        <w:tc>
          <w:tcPr>
            <w:tcW w:w="7125" w:type="dxa"/>
          </w:tcPr>
          <w:p w14:paraId="68B8E7BA" w14:textId="2F4D624A" w:rsidR="009B0808" w:rsidRPr="00B869EB" w:rsidRDefault="0035553D" w:rsidP="00A13094">
            <w:pPr>
              <w:spacing w:before="60" w:after="60"/>
              <w:rPr>
                <w:rFonts w:ascii="Arial" w:hAnsi="Arial" w:cs="Arial"/>
              </w:rPr>
            </w:pPr>
            <w:r>
              <w:rPr>
                <w:noProof/>
              </w:rPr>
              <mc:AlternateContent>
                <mc:Choice Requires="wps">
                  <w:drawing>
                    <wp:anchor distT="0" distB="0" distL="114300" distR="114300" simplePos="0" relativeHeight="251666432" behindDoc="0" locked="0" layoutInCell="1" allowOverlap="1" wp14:anchorId="46C0748B" wp14:editId="6A1F5D48">
                      <wp:simplePos x="0" y="0"/>
                      <wp:positionH relativeFrom="column">
                        <wp:posOffset>2065267</wp:posOffset>
                      </wp:positionH>
                      <wp:positionV relativeFrom="paragraph">
                        <wp:posOffset>111174</wp:posOffset>
                      </wp:positionV>
                      <wp:extent cx="2173185" cy="308759"/>
                      <wp:effectExtent l="19050" t="19050" r="17780" b="15240"/>
                      <wp:wrapNone/>
                      <wp:docPr id="291" name="Rounded Rectangle 291"/>
                      <wp:cNvGraphicFramePr/>
                      <a:graphic xmlns:a="http://schemas.openxmlformats.org/drawingml/2006/main">
                        <a:graphicData uri="http://schemas.microsoft.com/office/word/2010/wordprocessingShape">
                          <wps:wsp>
                            <wps:cNvSpPr/>
                            <wps:spPr>
                              <a:xfrm>
                                <a:off x="0" y="0"/>
                                <a:ext cx="2173185" cy="308759"/>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CB2071" id="Rounded Rectangle 291" o:spid="_x0000_s1026" style="position:absolute;margin-left:162.6pt;margin-top:8.75pt;width:171.1pt;height:24.3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HNpQIAAKAFAAAOAAAAZHJzL2Uyb0RvYy54bWysVMFu2zAMvQ/YPwi6r47TZkmNOkWQosOA&#10;oi3aDj0rshQbkEVNUuJkXz9Kst2gK3YY5oMsieQj+UTy6vrQKrIX1jWgS5qfTSgRmkPV6G1Jf7zc&#10;fllQ4jzTFVOgRUmPwtHr5edPV50pxBRqUJWwBEG0KzpT0tp7U2SZ47VomTsDIzQKJdiWeTzabVZZ&#10;1iF6q7LpZPI168BWxgIXzuHtTRLSZcSXUnD/IKUTnqiSYmw+rjaum7BmyytWbC0zdcP7MNg/RNGy&#10;RqPTEeqGeUZ2tvkDqm24BQfSn3FoM5Cy4SLmgNnkk3fZPNfMiJgLkuPMSJP7f7D8fv9oSVOVdHqZ&#10;U6JZi4/0BDtdiYo8IX1Mb5UgQYhUdcYVaPFsHm1/crgNeR+kbcMfMyKHSO9xpFccPOF4Oc3n5/li&#10;RglH2flkMZ9dBtDszdpY578JaEnYlNSGOEIQkVq2v3M+6Q96waOG20YpvGeF0qRDN4vZfBYtHKim&#10;CtIgdHa7WStL9gxLYT0JX+/9RA1jURpDComm1OLOH5VIDp6ERLZCMslDqFMxwjLOhfZ5EtWsEsnb&#10;7NTZYBETVxoBA7LEKEfsHmDQTCADdmKg1w+mIpb5aDz5W2DJeLSInkH70bhtNNiPABRm1XtO+gNJ&#10;iZrA0gaqI9aShdRkzvDbBp/xjjn/yCx2FfYfTgr/gItUgC8F/Y6SGuyvj+6DPhY7SinpsEtL6n7u&#10;mBWUqO8a2+Ayv7gIbR0PF7P5FA/2VLI5lehduwZ8fSx0jC5ug75Xw1ZaaF9xoKyCVxQxzdF3Sbm3&#10;w2Ht0/TAkcTFahXVsJUN83f62fAAHlgNFfpyeGXW9LXssQvuYehoVryr5qQbLDWsdh5kE0v9jdee&#10;bxwDsXD6kRXmzOk5ar0N1uVvAAAA//8DAFBLAwQUAAYACAAAACEAsggdod8AAAAJAQAADwAAAGRy&#10;cy9kb3ducmV2LnhtbEyPwU7DMAyG70i8Q2QkbixtxzpUmk7T0LTD2IHBhVvWmLaicaok3crb453g&#10;Zuv/9PtzuZpsL87oQ+dIQTpLQCDVznTUKPh43z48gQhRk9G9I1TwgwFW1e1NqQvjLvSG52NsBJdQ&#10;KLSCNsahkDLULVodZm5A4uzLeasjr76RxusLl9teZkmSS6s74gutHnDTYv19HK2C/JBt0v1hP33u&#10;yI3+Jc5ft+udUvd30/oZRMQp/sFw1Wd1qNjp5EYyQfQK5tkiY5SD5QIEA3m+fARxug4pyKqU/z+o&#10;fgEAAP//AwBQSwECLQAUAAYACAAAACEAtoM4kv4AAADhAQAAEwAAAAAAAAAAAAAAAAAAAAAAW0Nv&#10;bnRlbnRfVHlwZXNdLnhtbFBLAQItABQABgAIAAAAIQA4/SH/1gAAAJQBAAALAAAAAAAAAAAAAAAA&#10;AC8BAABfcmVscy8ucmVsc1BLAQItABQABgAIAAAAIQBaQRHNpQIAAKAFAAAOAAAAAAAAAAAAAAAA&#10;AC4CAABkcnMvZTJvRG9jLnhtbFBLAQItABQABgAIAAAAIQCyCB2h3wAAAAkBAAAPAAAAAAAAAAAA&#10;AAAAAP8EAABkcnMvZG93bnJldi54bWxQSwUGAAAAAAQABADzAAAACwYAAAAA&#10;" filled="f" strokecolor="#c00000" strokeweight="2.25pt"/>
                  </w:pict>
                </mc:Fallback>
              </mc:AlternateContent>
            </w:r>
            <w:r w:rsidR="000221F4">
              <w:rPr>
                <w:noProof/>
              </w:rPr>
              <w:drawing>
                <wp:inline distT="0" distB="0" distL="0" distR="0" wp14:anchorId="6C41E0F3" wp14:editId="365FB08E">
                  <wp:extent cx="4206240" cy="161988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240" cy="1619885"/>
                          </a:xfrm>
                          <a:prstGeom prst="rect">
                            <a:avLst/>
                          </a:prstGeom>
                        </pic:spPr>
                      </pic:pic>
                    </a:graphicData>
                  </a:graphic>
                </wp:inline>
              </w:drawing>
            </w:r>
          </w:p>
        </w:tc>
      </w:tr>
      <w:tr w:rsidR="00AA59A4" w:rsidRPr="00B869EB" w14:paraId="07E74079" w14:textId="77777777" w:rsidTr="00864217">
        <w:tc>
          <w:tcPr>
            <w:tcW w:w="2681" w:type="dxa"/>
          </w:tcPr>
          <w:p w14:paraId="54330395" w14:textId="77777777" w:rsidR="00EE74DB" w:rsidRDefault="00EE74DB" w:rsidP="00A13094">
            <w:pPr>
              <w:spacing w:before="60" w:after="60"/>
              <w:rPr>
                <w:rFonts w:ascii="Arial" w:hAnsi="Arial" w:cs="Arial"/>
                <w:color w:val="FF0000"/>
                <w:sz w:val="20"/>
              </w:rPr>
            </w:pPr>
          </w:p>
          <w:p w14:paraId="0468D24C" w14:textId="77777777" w:rsidR="000221F4" w:rsidRDefault="000221F4" w:rsidP="00A13094">
            <w:pPr>
              <w:spacing w:before="60" w:after="60"/>
              <w:rPr>
                <w:rFonts w:ascii="Arial" w:hAnsi="Arial" w:cs="Arial"/>
                <w:sz w:val="20"/>
              </w:rPr>
            </w:pPr>
          </w:p>
          <w:p w14:paraId="1EB2BB78" w14:textId="77777777" w:rsidR="000221F4" w:rsidRDefault="000221F4" w:rsidP="00A13094">
            <w:pPr>
              <w:spacing w:before="60" w:after="60"/>
              <w:rPr>
                <w:rFonts w:ascii="Arial" w:hAnsi="Arial" w:cs="Arial"/>
                <w:sz w:val="20"/>
              </w:rPr>
            </w:pPr>
          </w:p>
          <w:p w14:paraId="3139DE62" w14:textId="3A4823E1" w:rsidR="00EE74DB" w:rsidRPr="00ED7954" w:rsidRDefault="00C9201C" w:rsidP="00A13094">
            <w:pPr>
              <w:spacing w:before="60" w:after="60"/>
              <w:rPr>
                <w:rFonts w:ascii="Arial" w:hAnsi="Arial" w:cs="Arial"/>
                <w:sz w:val="20"/>
              </w:rPr>
            </w:pPr>
            <w:r>
              <w:rPr>
                <w:rFonts w:ascii="Arial" w:hAnsi="Arial" w:cs="Arial"/>
                <w:sz w:val="20"/>
              </w:rPr>
              <w:t>Clock i</w:t>
            </w:r>
            <w:r w:rsidR="00EE74DB" w:rsidRPr="00ED7954">
              <w:rPr>
                <w:rFonts w:ascii="Arial" w:hAnsi="Arial" w:cs="Arial"/>
                <w:sz w:val="20"/>
              </w:rPr>
              <w:t>n (green</w:t>
            </w:r>
            <w:r w:rsidR="00EE74DB">
              <w:rPr>
                <w:rFonts w:ascii="Arial" w:hAnsi="Arial" w:cs="Arial"/>
                <w:sz w:val="20"/>
              </w:rPr>
              <w:t xml:space="preserve"> pin</w:t>
            </w:r>
            <w:r>
              <w:rPr>
                <w:rFonts w:ascii="Arial" w:hAnsi="Arial" w:cs="Arial"/>
                <w:sz w:val="20"/>
              </w:rPr>
              <w:t>) and clock o</w:t>
            </w:r>
            <w:r w:rsidR="00EE74DB" w:rsidRPr="00ED7954">
              <w:rPr>
                <w:rFonts w:ascii="Arial" w:hAnsi="Arial" w:cs="Arial"/>
                <w:sz w:val="20"/>
              </w:rPr>
              <w:t>ut (red</w:t>
            </w:r>
            <w:r w:rsidR="00EE74DB">
              <w:rPr>
                <w:rFonts w:ascii="Arial" w:hAnsi="Arial" w:cs="Arial"/>
                <w:sz w:val="20"/>
              </w:rPr>
              <w:t xml:space="preserve"> pin</w:t>
            </w:r>
            <w:r w:rsidR="00EE74DB" w:rsidRPr="00ED7954">
              <w:rPr>
                <w:rFonts w:ascii="Arial" w:hAnsi="Arial" w:cs="Arial"/>
                <w:sz w:val="20"/>
              </w:rPr>
              <w:t>) locations</w:t>
            </w:r>
            <w:r w:rsidR="00EE74DB">
              <w:rPr>
                <w:rFonts w:ascii="Arial" w:hAnsi="Arial" w:cs="Arial"/>
                <w:sz w:val="20"/>
              </w:rPr>
              <w:t xml:space="preserve"> are displayed</w:t>
            </w:r>
          </w:p>
        </w:tc>
        <w:tc>
          <w:tcPr>
            <w:tcW w:w="7125" w:type="dxa"/>
          </w:tcPr>
          <w:p w14:paraId="14151585" w14:textId="2A5A0AAA" w:rsidR="00AA59A4" w:rsidRDefault="000221F4" w:rsidP="00A13094">
            <w:pPr>
              <w:spacing w:before="60" w:after="60"/>
              <w:rPr>
                <w:noProof/>
              </w:rPr>
            </w:pPr>
            <w:r>
              <w:rPr>
                <w:noProof/>
              </w:rPr>
              <w:drawing>
                <wp:inline distT="0" distB="0" distL="0" distR="0" wp14:anchorId="5B57F31F" wp14:editId="5816E485">
                  <wp:extent cx="4206240" cy="147066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240" cy="1470660"/>
                          </a:xfrm>
                          <a:prstGeom prst="rect">
                            <a:avLst/>
                          </a:prstGeom>
                        </pic:spPr>
                      </pic:pic>
                    </a:graphicData>
                  </a:graphic>
                </wp:inline>
              </w:drawing>
            </w:r>
          </w:p>
        </w:tc>
      </w:tr>
      <w:tr w:rsidR="00330785" w:rsidRPr="00B869EB" w14:paraId="202C5A89" w14:textId="77777777" w:rsidTr="00864217">
        <w:trPr>
          <w:trHeight w:val="953"/>
        </w:trPr>
        <w:tc>
          <w:tcPr>
            <w:tcW w:w="2681" w:type="dxa"/>
          </w:tcPr>
          <w:p w14:paraId="3DB5B5F2" w14:textId="667FA2BA" w:rsidR="00B76145" w:rsidRPr="000221F4" w:rsidRDefault="000221F4" w:rsidP="00A13094">
            <w:pPr>
              <w:spacing w:before="60" w:after="60"/>
              <w:rPr>
                <w:rFonts w:ascii="Arial" w:hAnsi="Arial" w:cs="Arial"/>
                <w:b/>
                <w:sz w:val="20"/>
                <w:u w:val="single"/>
              </w:rPr>
            </w:pPr>
            <w:r w:rsidRPr="000221F4">
              <w:rPr>
                <w:rFonts w:ascii="Arial" w:hAnsi="Arial" w:cs="Arial"/>
                <w:b/>
                <w:sz w:val="20"/>
                <w:u w:val="single"/>
              </w:rPr>
              <w:t>Approving Time Pairs</w:t>
            </w:r>
          </w:p>
          <w:p w14:paraId="5260DEA5" w14:textId="488517C7" w:rsidR="003A110E" w:rsidRPr="00864217" w:rsidRDefault="00330785" w:rsidP="00864217">
            <w:pPr>
              <w:pStyle w:val="ListParagraph"/>
              <w:numPr>
                <w:ilvl w:val="0"/>
                <w:numId w:val="8"/>
              </w:numPr>
              <w:spacing w:before="60" w:after="60"/>
              <w:ind w:left="251" w:hanging="199"/>
              <w:rPr>
                <w:rFonts w:ascii="Arial" w:hAnsi="Arial" w:cs="Arial"/>
                <w:sz w:val="20"/>
              </w:rPr>
            </w:pPr>
            <w:r w:rsidRPr="000221F4">
              <w:rPr>
                <w:rFonts w:ascii="Arial" w:hAnsi="Arial" w:cs="Arial"/>
                <w:sz w:val="20"/>
              </w:rPr>
              <w:t>Mark the box next to each time pair</w:t>
            </w:r>
            <w:r w:rsidR="000221F4">
              <w:rPr>
                <w:rFonts w:ascii="Arial" w:hAnsi="Arial" w:cs="Arial"/>
                <w:sz w:val="20"/>
              </w:rPr>
              <w:t xml:space="preserve"> to be approved</w:t>
            </w:r>
          </w:p>
          <w:p w14:paraId="73482C8B" w14:textId="00269183" w:rsidR="003A110E" w:rsidRPr="00864217" w:rsidRDefault="000221F4" w:rsidP="00864217">
            <w:pPr>
              <w:pStyle w:val="ListParagraph"/>
              <w:spacing w:before="60" w:after="60"/>
              <w:ind w:left="251" w:hanging="199"/>
              <w:rPr>
                <w:rFonts w:ascii="Arial" w:hAnsi="Arial" w:cs="Arial"/>
                <w:b/>
                <w:sz w:val="20"/>
              </w:rPr>
            </w:pPr>
            <w:r w:rsidRPr="003A110E">
              <w:rPr>
                <w:rFonts w:ascii="Arial" w:hAnsi="Arial" w:cs="Arial"/>
                <w:b/>
                <w:sz w:val="20"/>
              </w:rPr>
              <w:t>-or-</w:t>
            </w:r>
          </w:p>
          <w:p w14:paraId="67AD5C59" w14:textId="0B2A3F48" w:rsidR="00B76145" w:rsidRDefault="000221F4" w:rsidP="003A110E">
            <w:pPr>
              <w:pStyle w:val="ListParagraph"/>
              <w:numPr>
                <w:ilvl w:val="0"/>
                <w:numId w:val="8"/>
              </w:numPr>
              <w:spacing w:before="60" w:after="60"/>
              <w:ind w:left="251" w:hanging="199"/>
              <w:rPr>
                <w:rFonts w:ascii="Arial" w:hAnsi="Arial" w:cs="Arial"/>
                <w:sz w:val="20"/>
              </w:rPr>
            </w:pPr>
            <w:r>
              <w:rPr>
                <w:rFonts w:ascii="Arial" w:hAnsi="Arial" w:cs="Arial"/>
                <w:sz w:val="20"/>
              </w:rPr>
              <w:t>C</w:t>
            </w:r>
            <w:r w:rsidR="000B04AB" w:rsidRPr="000221F4">
              <w:rPr>
                <w:rFonts w:ascii="Arial" w:hAnsi="Arial" w:cs="Arial"/>
                <w:sz w:val="20"/>
              </w:rPr>
              <w:t>lick</w:t>
            </w:r>
            <w:r w:rsidR="003A110E">
              <w:rPr>
                <w:rFonts w:ascii="Arial" w:hAnsi="Arial" w:cs="Arial"/>
                <w:sz w:val="20"/>
              </w:rPr>
              <w:t xml:space="preserve"> </w:t>
            </w:r>
            <w:r w:rsidR="00330785" w:rsidRPr="000221F4">
              <w:rPr>
                <w:rFonts w:ascii="Arial" w:hAnsi="Arial" w:cs="Arial"/>
                <w:b/>
                <w:sz w:val="20"/>
              </w:rPr>
              <w:t xml:space="preserve">Select </w:t>
            </w:r>
            <w:r w:rsidR="000B04AB" w:rsidRPr="000221F4">
              <w:rPr>
                <w:rFonts w:ascii="Arial" w:hAnsi="Arial" w:cs="Arial"/>
                <w:b/>
                <w:sz w:val="20"/>
              </w:rPr>
              <w:t>All.</w:t>
            </w:r>
            <w:r w:rsidR="000B04AB" w:rsidRPr="000221F4">
              <w:rPr>
                <w:rFonts w:ascii="Arial" w:hAnsi="Arial" w:cs="Arial"/>
                <w:sz w:val="20"/>
              </w:rPr>
              <w:t xml:space="preserve"> </w:t>
            </w:r>
          </w:p>
          <w:p w14:paraId="56EF896E" w14:textId="265032E7" w:rsidR="000221F4" w:rsidRPr="00864217" w:rsidRDefault="000221F4" w:rsidP="00864217">
            <w:pPr>
              <w:pStyle w:val="ListParagraph"/>
              <w:spacing w:before="60" w:after="60"/>
              <w:ind w:left="341" w:hanging="90"/>
              <w:rPr>
                <w:rFonts w:ascii="Arial" w:hAnsi="Arial" w:cs="Arial"/>
                <w:sz w:val="20"/>
              </w:rPr>
            </w:pPr>
            <w:r>
              <w:rPr>
                <w:rFonts w:ascii="Arial" w:hAnsi="Arial" w:cs="Arial"/>
                <w:sz w:val="20"/>
              </w:rPr>
              <w:lastRenderedPageBreak/>
              <w:t>This selects all time pairs for all employees</w:t>
            </w:r>
            <w:r w:rsidR="00E244BF">
              <w:rPr>
                <w:rFonts w:ascii="Arial" w:hAnsi="Arial" w:cs="Arial"/>
                <w:sz w:val="20"/>
              </w:rPr>
              <w:t xml:space="preserve"> whose records are expanded. See step 4 to select all without expanding records.</w:t>
            </w:r>
          </w:p>
          <w:p w14:paraId="25FD62DE" w14:textId="32D77B48" w:rsidR="00330785" w:rsidRPr="00864217" w:rsidRDefault="0031223E" w:rsidP="0031223E">
            <w:pPr>
              <w:pStyle w:val="ListParagraph"/>
              <w:numPr>
                <w:ilvl w:val="0"/>
                <w:numId w:val="8"/>
              </w:numPr>
              <w:spacing w:before="60" w:after="60"/>
              <w:ind w:left="343" w:hanging="270"/>
              <w:rPr>
                <w:rFonts w:ascii="Arial" w:hAnsi="Arial" w:cs="Arial"/>
                <w:sz w:val="20"/>
              </w:rPr>
            </w:pPr>
            <w:r w:rsidRPr="0031223E">
              <w:rPr>
                <w:rFonts w:ascii="Arial" w:hAnsi="Arial" w:cs="Arial"/>
                <w:sz w:val="20"/>
              </w:rPr>
              <w:t xml:space="preserve">After completing Steps 1 or 2, </w:t>
            </w:r>
            <w:r w:rsidR="00330785" w:rsidRPr="0031223E">
              <w:rPr>
                <w:rFonts w:ascii="Arial" w:hAnsi="Arial" w:cs="Arial"/>
                <w:sz w:val="20"/>
              </w:rPr>
              <w:t xml:space="preserve">Click </w:t>
            </w:r>
            <w:r w:rsidR="00330785" w:rsidRPr="0031223E">
              <w:rPr>
                <w:rFonts w:ascii="Arial" w:hAnsi="Arial" w:cs="Arial"/>
                <w:b/>
                <w:i/>
                <w:sz w:val="20"/>
              </w:rPr>
              <w:t>Approve</w:t>
            </w:r>
          </w:p>
          <w:p w14:paraId="55CB5BB2" w14:textId="0B80C9EE" w:rsidR="00F80EB5" w:rsidRPr="00864217" w:rsidRDefault="00735377" w:rsidP="00864217">
            <w:pPr>
              <w:pStyle w:val="ListParagraph"/>
              <w:numPr>
                <w:ilvl w:val="0"/>
                <w:numId w:val="8"/>
              </w:numPr>
              <w:spacing w:before="60" w:after="60"/>
              <w:ind w:left="343" w:hanging="253"/>
              <w:rPr>
                <w:rFonts w:ascii="Arial" w:hAnsi="Arial" w:cs="Arial"/>
                <w:sz w:val="20"/>
              </w:rPr>
            </w:pPr>
            <w:r w:rsidRPr="00735377">
              <w:rPr>
                <w:rFonts w:ascii="Arial" w:hAnsi="Arial" w:cs="Arial"/>
                <w:sz w:val="20"/>
              </w:rPr>
              <w:t xml:space="preserve">Another option is to use the </w:t>
            </w:r>
            <w:r w:rsidRPr="00E244BF">
              <w:rPr>
                <w:rFonts w:ascii="Arial" w:hAnsi="Arial" w:cs="Arial"/>
                <w:b/>
                <w:sz w:val="20"/>
              </w:rPr>
              <w:t>Approval All</w:t>
            </w:r>
            <w:r w:rsidRPr="00735377">
              <w:rPr>
                <w:rFonts w:ascii="Arial" w:hAnsi="Arial" w:cs="Arial"/>
                <w:sz w:val="20"/>
              </w:rPr>
              <w:t xml:space="preserve"> or </w:t>
            </w:r>
            <w:r w:rsidRPr="00E244BF">
              <w:rPr>
                <w:rFonts w:ascii="Arial" w:hAnsi="Arial" w:cs="Arial"/>
                <w:b/>
                <w:sz w:val="20"/>
              </w:rPr>
              <w:t xml:space="preserve">Reject All </w:t>
            </w:r>
            <w:r w:rsidRPr="00735377">
              <w:rPr>
                <w:rFonts w:ascii="Arial" w:hAnsi="Arial" w:cs="Arial"/>
                <w:sz w:val="20"/>
              </w:rPr>
              <w:t>buttons. This action will apply to all time pairs for all employees, even if the record is not expanded</w:t>
            </w:r>
            <w:r w:rsidR="00864217">
              <w:rPr>
                <w:rFonts w:ascii="Arial" w:hAnsi="Arial" w:cs="Arial"/>
                <w:sz w:val="20"/>
              </w:rPr>
              <w:t>.</w:t>
            </w:r>
          </w:p>
        </w:tc>
        <w:tc>
          <w:tcPr>
            <w:tcW w:w="7125" w:type="dxa"/>
          </w:tcPr>
          <w:p w14:paraId="7589A742" w14:textId="77777777" w:rsidR="009B0808" w:rsidRPr="00B869EB" w:rsidRDefault="009B0808" w:rsidP="00A13094">
            <w:pPr>
              <w:spacing w:before="60" w:after="60"/>
              <w:rPr>
                <w:rFonts w:ascii="Arial" w:hAnsi="Arial" w:cs="Arial"/>
              </w:rPr>
            </w:pPr>
          </w:p>
          <w:p w14:paraId="0A9C105C" w14:textId="35784DA4" w:rsidR="009B0808" w:rsidRPr="00B869EB" w:rsidRDefault="0031223E" w:rsidP="00A13094">
            <w:pPr>
              <w:spacing w:before="60" w:after="60"/>
              <w:rPr>
                <w:rFonts w:ascii="Arial" w:hAnsi="Arial" w:cs="Arial"/>
              </w:rPr>
            </w:pPr>
            <w:r>
              <w:rPr>
                <w:rFonts w:ascii="Arial" w:hAnsi="Arial" w:cs="Arial"/>
                <w:noProof/>
              </w:rPr>
              <w:lastRenderedPageBreak/>
              <mc:AlternateContent>
                <mc:Choice Requires="wps">
                  <w:drawing>
                    <wp:anchor distT="0" distB="0" distL="114300" distR="114300" simplePos="0" relativeHeight="251710464" behindDoc="0" locked="0" layoutInCell="1" allowOverlap="1" wp14:anchorId="2EC78AA7" wp14:editId="37796B09">
                      <wp:simplePos x="0" y="0"/>
                      <wp:positionH relativeFrom="column">
                        <wp:posOffset>3092327</wp:posOffset>
                      </wp:positionH>
                      <wp:positionV relativeFrom="paragraph">
                        <wp:posOffset>748058</wp:posOffset>
                      </wp:positionV>
                      <wp:extent cx="394970" cy="381635"/>
                      <wp:effectExtent l="0" t="114300" r="119380" b="18415"/>
                      <wp:wrapNone/>
                      <wp:docPr id="9" name="Rounded Rectangular Callout 9"/>
                      <wp:cNvGraphicFramePr/>
                      <a:graphic xmlns:a="http://schemas.openxmlformats.org/drawingml/2006/main">
                        <a:graphicData uri="http://schemas.microsoft.com/office/word/2010/wordprocessingShape">
                          <wps:wsp>
                            <wps:cNvSpPr/>
                            <wps:spPr>
                              <a:xfrm flipH="1">
                                <a:off x="0" y="0"/>
                                <a:ext cx="394970" cy="381635"/>
                              </a:xfrm>
                              <a:prstGeom prst="wedgeRoundRectCallout">
                                <a:avLst>
                                  <a:gd name="adj1" fmla="val -70593"/>
                                  <a:gd name="adj2" fmla="val -75618"/>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08BF3" w14:textId="0F1974FB" w:rsidR="0031223E" w:rsidRDefault="0031223E" w:rsidP="0031223E">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78A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9" o:spid="_x0000_s1026" type="#_x0000_t62" style="position:absolute;margin-left:243.5pt;margin-top:58.9pt;width:31.1pt;height:30.0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6D4gIAAFwGAAAOAAAAZHJzL2Uyb0RvYy54bWysVUtPGzEQvlfqf7B8h807JGKDoiDaSqgg&#10;oOLseO1kK6/HtZ1s0l/fsde7hIJ6QM3B8qxnvvnmmcurQ6XIXlhXgs5p/7xHidAcilJvcvrj6ebs&#10;ghLnmS6YAi1yehSOXi0+f7qszVwMYAuqEJYgiHbz2uR0672ZZ5njW1Exdw5GaHyUYCvmUbSbrLCs&#10;RvRKZYNeb5LVYAtjgQvn8Ot180gXEV9Kwf2dlE54onKK3Hw8bTzX4cwWl2y+scxsS55osA+wqFip&#10;0WkHdc08IztbvoGqSm7BgfTnHKoMpCy5iDFgNP3eX9E8bpkRMRZMjjNdmtz/g+Xf9/eWlEVOZ5Ro&#10;VmGJHmCnC1GQB0we05udYpasmFKw82QWElYbN0e7R3Nvk+TwGqI/SFsRqUrzFXsh5gMjJIeY7mOX&#10;bnHwhOPH4Ww0m2JROD4NL/qT4TigZw1MgDPW+S8CKhIuOa1FsRGRXaCWKEUvbH/rfEx/kYJgxc8+&#10;JbJSWM09U+Rs2hvPhqncJ0qD10rjSf/irdLwVKk/mUymiWjyi5RbqoGEA1UWN6VSUbCb9UpZgiRy&#10;uuqFXzJ+pab0xyzRdTDNQk2aKsSbPyoRAJV+EBLLi9kexEzFwRIdIca50L4plduyQjQ8x6c0wygG&#10;i1iaCBiQJcbXYSeAVrMBabGbmib9YCriXHbGvX8Ra4w7i+gZtO+Mq1KDfQ9AYVTJc6PfJqlJTciS&#10;P6wPqBKuayiOOAcWmgXhDL8psedumfP3zGIPYZvilvN3eEgFdU4h3SjZgv393vegj4OKr5TUuGFy&#10;6n7tmBWUqG8aR3jWH43CSorCaDwdoGBPX9anL3pXrQBbCLsa2cVr0PeqvUoL1TMuw2Xwik9Mc/Sd&#10;U+5tK6x8s/lwnXKxXEY1XEOG+Vv9aHg7s6GXnw7PzJo0eB4n9ju024jNY9s3yX3RDaXRsNx5kKUP&#10;jy95TQKusNhDad2GHXkqR62XP4XFHwAAAP//AwBQSwMEFAAGAAgAAAAhAL0oPSLeAAAACwEAAA8A&#10;AABkcnMvZG93bnJldi54bWxMj8FOwzAQRO9I/IO1SNyo0yiQNsSpKIJTL1BQz268xFHjtYndNv17&#10;lhMcd2Y0O69eTW4QJxxj70nBfJaBQGq96alT8PnxercAEZMmowdPqOCCEVbN9VWtK+PP9I6nbeoE&#10;l1CstAKbUqikjK1Fp+PMByT2vvzodOJz7KQZ9ZnL3SDzLHuQTvfEH6wO+GyxPWyPTkFcvx3CZQov&#10;3xtKRR52drOza6Vub6anRxAJp/QXht/5PB0a3rT3RzJRDAqKRcksiY15yQycuC+WOYg9K2W5BNnU&#10;8j9D8wMAAP//AwBQSwECLQAUAAYACAAAACEAtoM4kv4AAADhAQAAEwAAAAAAAAAAAAAAAAAAAAAA&#10;W0NvbnRlbnRfVHlwZXNdLnhtbFBLAQItABQABgAIAAAAIQA4/SH/1gAAAJQBAAALAAAAAAAAAAAA&#10;AAAAAC8BAABfcmVscy8ucmVsc1BLAQItABQABgAIAAAAIQA2Ok6D4gIAAFwGAAAOAAAAAAAAAAAA&#10;AAAAAC4CAABkcnMvZTJvRG9jLnhtbFBLAQItABQABgAIAAAAIQC9KD0i3gAAAAsBAAAPAAAAAAAA&#10;AAAAAAAAADwFAABkcnMvZG93bnJldi54bWxQSwUGAAAAAAQABADzAAAARwYAAAAA&#10;" adj="-4448,-5533" fillcolor="#c00000" strokecolor="#c00000" strokeweight="2pt">
                      <v:textbox>
                        <w:txbxContent>
                          <w:p w14:paraId="34308BF3" w14:textId="0F1974FB" w:rsidR="0031223E" w:rsidRDefault="0031223E" w:rsidP="0031223E">
                            <w:pPr>
                              <w:jc w:val="center"/>
                            </w:pPr>
                            <w:r>
                              <w:t>4</w:t>
                            </w:r>
                          </w:p>
                        </w:txbxContent>
                      </v:textbox>
                    </v:shape>
                  </w:pict>
                </mc:Fallback>
              </mc:AlternateContent>
            </w:r>
            <w:r w:rsidR="00735377">
              <w:rPr>
                <w:rFonts w:ascii="Arial" w:hAnsi="Arial" w:cs="Arial"/>
                <w:noProof/>
              </w:rPr>
              <mc:AlternateContent>
                <mc:Choice Requires="wps">
                  <w:drawing>
                    <wp:anchor distT="0" distB="0" distL="114300" distR="114300" simplePos="0" relativeHeight="251708416" behindDoc="0" locked="0" layoutInCell="1" allowOverlap="1" wp14:anchorId="7B65DD9E" wp14:editId="72C47473">
                      <wp:simplePos x="0" y="0"/>
                      <wp:positionH relativeFrom="column">
                        <wp:posOffset>2808113</wp:posOffset>
                      </wp:positionH>
                      <wp:positionV relativeFrom="paragraph">
                        <wp:posOffset>2447043</wp:posOffset>
                      </wp:positionV>
                      <wp:extent cx="394970" cy="381635"/>
                      <wp:effectExtent l="0" t="114300" r="119380" b="18415"/>
                      <wp:wrapNone/>
                      <wp:docPr id="6" name="Rounded Rectangular Callout 6"/>
                      <wp:cNvGraphicFramePr/>
                      <a:graphic xmlns:a="http://schemas.openxmlformats.org/drawingml/2006/main">
                        <a:graphicData uri="http://schemas.microsoft.com/office/word/2010/wordprocessingShape">
                          <wps:wsp>
                            <wps:cNvSpPr/>
                            <wps:spPr>
                              <a:xfrm flipH="1">
                                <a:off x="0" y="0"/>
                                <a:ext cx="394970" cy="381635"/>
                              </a:xfrm>
                              <a:prstGeom prst="wedgeRoundRectCallout">
                                <a:avLst>
                                  <a:gd name="adj1" fmla="val -70593"/>
                                  <a:gd name="adj2" fmla="val -75618"/>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EB8AA" w14:textId="42C1003A" w:rsidR="00735377" w:rsidRDefault="00735377" w:rsidP="00735377">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5DD9E" id="Rounded Rectangular Callout 6" o:spid="_x0000_s1027" type="#_x0000_t62" style="position:absolute;margin-left:221.1pt;margin-top:192.7pt;width:31.1pt;height:30.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7n5QIAAGMGAAAOAAAAZHJzL2Uyb0RvYy54bWysVVtP2zAUfp+0/2D5HZL0ktKKFFVFbJPQ&#10;QMDEs+vYTSbH9my3affrd+w4oQy0B7Q+WD7xOd/5zrWXV4dGoD0ztlaywNl5ihGTVJW13Bb4x9PN&#10;2QVG1hFZEqEkK/CRWXy1/PzpstULNlKVEiUzCECkXbS6wJVzepEkllasIfZcaSbhkSvTEAei2Sal&#10;IS2gNyIZpWmetMqU2ijKrIWv190jXgZ8zhl1d5xb5pAoMHBz4TTh3PgzWV6SxdYQXdU00iAfYNGQ&#10;WoLTAeqaOIJ2pn4D1dTUKKu4O6eqSRTnNWUhBogmS/+K5rEimoVYIDlWD2my/w+Wft/fG1SXBc4x&#10;kqSBEj2onSxZiR4geURud4IYtCZCqJ1DuU9Yq+0C7B71vYmShauP/sBNg7io9VfohZAPiBAdQrqP&#10;Q7rZwSEKH8fzyXwGRaHwNL7I8vHUoycdjIfTxrovTDXIXwrcsnLLAjtPLVIKXsj+1rqQ/jIGQcqf&#10;GUa8EVDNPRHobJZO5+NY7hOl0WulaZ5dvFUanypleZ7PItHoFyj3VD0Jq0Rd3tRCBMFsN2thEJAo&#10;8Dr1v2j8Sk3Ij1mCa2+a+Jp0VQg3dxTMAwr5wDiUF7I9CpkKg8UGQoRSJl1XKluRknU8p6c0/Sh6&#10;i1CaAOiROcQ3YEeAXrMD6bG7mkZ9b8rCXA7G6b+IdcaDRfCspBuMm1oq8x6AgKii506/T1KXGp8l&#10;d9gcQusHTf9lo8ojjINR3Z6wmt7U0Hq3xLp7YqCVoFth2bk7OLhQbYFVvGFUKfP7ve9eH+YVXjFq&#10;YdEU2P7aEcMwEt8kTPI8m0z8ZgrCZDobgWBOXzanL3LXrBV0EjQ3sAtXr+9Ef+VGNc+wE1feKzwR&#10;ScF3gakzvbB23QKErUrZahXUYBtp4m7lo6b96PqWfjo8E6Pj/DkY3O+qX0pkEbq/y/GLrq+QVKud&#10;U7x2/vElr1GATRZaKW5dvypP5aD18t+w/AMAAP//AwBQSwMEFAAGAAgAAAAhAKJ7Xt7eAAAACwEA&#10;AA8AAABkcnMvZG93bnJldi54bWxMj8FOwzAMhu9IvENkJG4spbRo6ppODMFpFxho56zxmmqNE5ps&#10;694e7wQ3W/+n35/r5eQGccIx9p4UPM4yEEitNz11Cr6/3h/mIGLSZPTgCRVcMMKyub2pdWX8mT7x&#10;tEmd4BKKlVZgUwqVlLG16HSc+YDE2d6PTidex06aUZ+53A0yz7Jn6XRPfMHqgK8W28Pm6BTE1cch&#10;XKbw9rOmVORha9dbu1Lq/m56WYBIOKU/GK76rA4NO+38kUwUg4KiyHNGFTzNywIEE2VW8LC7RmUJ&#10;sqnl/x+aXwAAAP//AwBQSwECLQAUAAYACAAAACEAtoM4kv4AAADhAQAAEwAAAAAAAAAAAAAAAAAA&#10;AAAAW0NvbnRlbnRfVHlwZXNdLnhtbFBLAQItABQABgAIAAAAIQA4/SH/1gAAAJQBAAALAAAAAAAA&#10;AAAAAAAAAC8BAABfcmVscy8ucmVsc1BLAQItABQABgAIAAAAIQCZZm7n5QIAAGMGAAAOAAAAAAAA&#10;AAAAAAAAAC4CAABkcnMvZTJvRG9jLnhtbFBLAQItABQABgAIAAAAIQCie17e3gAAAAsBAAAPAAAA&#10;AAAAAAAAAAAAAD8FAABkcnMvZG93bnJldi54bWxQSwUGAAAAAAQABADzAAAASgYAAAAA&#10;" adj="-4448,-5533" fillcolor="#c00000" strokecolor="#c00000" strokeweight="2pt">
                      <v:textbox>
                        <w:txbxContent>
                          <w:p w14:paraId="32EEB8AA" w14:textId="42C1003A" w:rsidR="00735377" w:rsidRDefault="00735377" w:rsidP="00735377">
                            <w:pPr>
                              <w:jc w:val="center"/>
                            </w:pPr>
                            <w:r>
                              <w:t>3</w:t>
                            </w:r>
                          </w:p>
                        </w:txbxContent>
                      </v:textbox>
                    </v:shape>
                  </w:pict>
                </mc:Fallback>
              </mc:AlternateContent>
            </w:r>
            <w:r w:rsidR="00735377">
              <w:rPr>
                <w:rFonts w:ascii="Arial" w:hAnsi="Arial" w:cs="Arial"/>
                <w:noProof/>
              </w:rPr>
              <mc:AlternateContent>
                <mc:Choice Requires="wps">
                  <w:drawing>
                    <wp:anchor distT="0" distB="0" distL="114300" distR="114300" simplePos="0" relativeHeight="251667456" behindDoc="0" locked="0" layoutInCell="1" allowOverlap="1" wp14:anchorId="41ECDADB" wp14:editId="3C3C1BF4">
                      <wp:simplePos x="0" y="0"/>
                      <wp:positionH relativeFrom="column">
                        <wp:posOffset>481311</wp:posOffset>
                      </wp:positionH>
                      <wp:positionV relativeFrom="paragraph">
                        <wp:posOffset>449419</wp:posOffset>
                      </wp:positionV>
                      <wp:extent cx="336550" cy="330200"/>
                      <wp:effectExtent l="323850" t="0" r="25400" b="127000"/>
                      <wp:wrapNone/>
                      <wp:docPr id="293" name="Rounded Rectangular Callout 293"/>
                      <wp:cNvGraphicFramePr/>
                      <a:graphic xmlns:a="http://schemas.openxmlformats.org/drawingml/2006/main">
                        <a:graphicData uri="http://schemas.microsoft.com/office/word/2010/wordprocessingShape">
                          <wps:wsp>
                            <wps:cNvSpPr/>
                            <wps:spPr>
                              <a:xfrm>
                                <a:off x="0" y="0"/>
                                <a:ext cx="336550" cy="330200"/>
                              </a:xfrm>
                              <a:prstGeom prst="wedgeRoundRectCallout">
                                <a:avLst>
                                  <a:gd name="adj1" fmla="val -139701"/>
                                  <a:gd name="adj2" fmla="val 81731"/>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DF5F4" w14:textId="42FB76B2" w:rsidR="0035553D" w:rsidRDefault="0035553D" w:rsidP="0035553D">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ECDADB" id="Rounded Rectangular Callout 293" o:spid="_x0000_s1028" type="#_x0000_t62" style="position:absolute;margin-left:37.9pt;margin-top:35.4pt;width:26.5pt;height: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9dZ4QIAAF0GAAAOAAAAZHJzL2Uyb0RvYy54bWysVU1PGzEQvVfqf7B8h91NSAIRGxQFUVVC&#10;gICKs+O1k628tms72aS/vjNeZ5O2qAdUDsbemXl+fvOR65tdo8hWOF8bXdLiPKdEaG6qWq9K+u31&#10;7uySEh+YrpgyWpR0Lzy9mX3+dN3aqRiYtVGVcARAtJ+2tqTrEOw0yzxfi4b5c2OFBqM0rmEBjm6V&#10;VY61gN6obJDn46w1rrLOcOE9fL3tjHQW8aUUPDxK6UUgqqTALcTVxXWJaza7ZtOVY3Zd80SDfYBF&#10;w2oNl/ZQtywwsnH1X1BNzZ3xRoZzbprMSFlzEd8ArynyP17zsmZWxLeAON72Mvn/B8sftk+O1FVJ&#10;B1dDSjRrIEnPZqMrUZFnkI/p1UYxRxZMKbMJBN1AtNb6KcS+2CeXTh62qMBOugb/w9vILgq974UW&#10;u0A4fBwOx6MRpIODaTjMIZGImR2DrfPhizANwU1JW1GtRGSFlBKVqDfb3vsQha8SeVZ9LyiRjYI8&#10;bpkiZ8XwapIXKdMnXoNTr8tiMnzHByQ5IhXj8XiSiKZ7gfKBKpLwRtXVXa1UPLjVcqEcARIlXeT4&#10;l4J/c1P6Y5FwNYZmmIlO+7gLeyUQUOlnISGxoPYgKhVbSvSEGOdCh6IzrVklOp6jU5rYhBgRUxMB&#10;EVnC+3rsBHDw7EAO2F1Okz+GitiRfXD+L2JdcB8RbzY69MFNrY17D0DBq9LNnf9BpE4aVCnslruu&#10;6NETvyxNtYdGcKabEN7yuxpK75758MQclBJUK4y58AiLVKYtqUk7StbG/XzvO/pDp4KVkhZGTEn9&#10;jw1zghL1VUMPXxUXFziT4uFiNBnAwZ1alqcWvWkWBioJihvYxS36B3XYSmeaN5iGc7wVTExzuLuk&#10;PLjDYRG60QfzlIv5PLrBHLIs3OsXyxEcdcaSft29MWdT/wVo3AdzGEdsGqu/0/joi5HazDfByDqg&#10;8ahrOsAMi6WU5i0OydNz9Dr+Ksx+AQAA//8DAFBLAwQUAAYACAAAACEAUUwQ49wAAAAJAQAADwAA&#10;AGRycy9kb3ducmV2LnhtbEyPzU7EMAyE70i8Q2QkbmxKEVCVpivE/x6Q2F0E12xjmkLjlCbblrfH&#10;PcFpxhpr/LlYTq4VA/ah8aTgdJGAQKq8aahW8Lq9P8lAhKjJ6NYTKvjBAMvy8KDQufEjrXHYxFpw&#10;CYVcK7AxdrmUobLodFj4DomzD987HXnsa2l6PXK5a2WaJBfS6Yb4gtUd3lisvjZ7p+Dp8eHMr+w4&#10;PNuX91s5fqfd3eebUsdH0/UViIhT/FuGGZ/RoWSmnd+TCaJVcHnO5JE1YZ3zNGOzm02agSwL+f+D&#10;8hcAAP//AwBQSwECLQAUAAYACAAAACEAtoM4kv4AAADhAQAAEwAAAAAAAAAAAAAAAAAAAAAAW0Nv&#10;bnRlbnRfVHlwZXNdLnhtbFBLAQItABQABgAIAAAAIQA4/SH/1gAAAJQBAAALAAAAAAAAAAAAAAAA&#10;AC8BAABfcmVscy8ucmVsc1BLAQItABQABgAIAAAAIQAh19dZ4QIAAF0GAAAOAAAAAAAAAAAAAAAA&#10;AC4CAABkcnMvZTJvRG9jLnhtbFBLAQItABQABgAIAAAAIQBRTBDj3AAAAAkBAAAPAAAAAAAAAAAA&#10;AAAAADsFAABkcnMvZG93bnJldi54bWxQSwUGAAAAAAQABADzAAAARAYAAAAA&#10;" adj="-19375,28454" fillcolor="#c00000" strokecolor="#c00000" strokeweight="2pt">
                      <v:textbox>
                        <w:txbxContent>
                          <w:p w14:paraId="348DF5F4" w14:textId="42FB76B2" w:rsidR="0035553D" w:rsidRDefault="0035553D" w:rsidP="0035553D">
                            <w:pPr>
                              <w:jc w:val="center"/>
                            </w:pPr>
                            <w:r>
                              <w:t>2</w:t>
                            </w:r>
                          </w:p>
                        </w:txbxContent>
                      </v:textbox>
                    </v:shape>
                  </w:pict>
                </mc:Fallback>
              </mc:AlternateContent>
            </w:r>
            <w:r w:rsidR="00735377">
              <w:rPr>
                <w:rFonts w:ascii="Arial" w:hAnsi="Arial" w:cs="Arial"/>
                <w:noProof/>
              </w:rPr>
              <mc:AlternateContent>
                <mc:Choice Requires="wps">
                  <w:drawing>
                    <wp:anchor distT="0" distB="0" distL="114300" distR="114300" simplePos="0" relativeHeight="251669504" behindDoc="0" locked="0" layoutInCell="1" allowOverlap="1" wp14:anchorId="5832B355" wp14:editId="65A6389A">
                      <wp:simplePos x="0" y="0"/>
                      <wp:positionH relativeFrom="column">
                        <wp:posOffset>667356</wp:posOffset>
                      </wp:positionH>
                      <wp:positionV relativeFrom="paragraph">
                        <wp:posOffset>1735398</wp:posOffset>
                      </wp:positionV>
                      <wp:extent cx="336550" cy="330200"/>
                      <wp:effectExtent l="438150" t="95250" r="25400" b="12700"/>
                      <wp:wrapNone/>
                      <wp:docPr id="295" name="Rounded Rectangular Callout 295"/>
                      <wp:cNvGraphicFramePr/>
                      <a:graphic xmlns:a="http://schemas.openxmlformats.org/drawingml/2006/main">
                        <a:graphicData uri="http://schemas.microsoft.com/office/word/2010/wordprocessingShape">
                          <wps:wsp>
                            <wps:cNvSpPr/>
                            <wps:spPr>
                              <a:xfrm>
                                <a:off x="0" y="0"/>
                                <a:ext cx="336550" cy="330200"/>
                              </a:xfrm>
                              <a:prstGeom prst="wedgeRoundRectCallout">
                                <a:avLst>
                                  <a:gd name="adj1" fmla="val -177437"/>
                                  <a:gd name="adj2" fmla="val -77884"/>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668C2" w14:textId="521F267D" w:rsidR="0035553D" w:rsidRDefault="0035553D" w:rsidP="0035553D">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32B355" id="Rounded Rectangular Callout 295" o:spid="_x0000_s1029" type="#_x0000_t62" style="position:absolute;margin-left:52.55pt;margin-top:136.65pt;width:26.5pt;height: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AK4AIAAF4GAAAOAAAAZHJzL2Uyb0RvYy54bWysVUtPGzEQvlfqf7B8h807ELFBURBVJQQI&#10;qDg7XjvZymu7tpNN+us74/VuQkE9oHIwnp2ZzzPfPHJ1va8U2QnnS6Nz2j/vUSI0N0Wp1zn98XJ7&#10;dkGJD0wXTBktcnoQnl7Pv365qu1MDMzGqEI4AiDaz2qb000IdpZlnm9Exfy5sUKDUhpXsQCiW2eF&#10;YzWgVyob9HqTrDausM5w4T18vWmUdB7xpRQ8PEjpRSAqpxBbiKeL5wrPbH7FZmvH7KbkKQz2iSgq&#10;Vmp4tIO6YYGRrSvfQVUld8YbGc65qTIjZclFzAGy6ff+yuZ5w6yIuQA53nY0+f8Hy+93j46URU4H&#10;l2NKNKugSE9mqwtRkCegj+n1VjFHlkwpsw0EzYC02voZ+D7bR5ckD1dkYC9dhf8hN7KPRB86osU+&#10;EA4fh8PJeAzl4KAaDntQSMTMjs7W+fBNmIrgJae1KNYiRoUhpVAi32x350MkvkjBs+JnnxJZKajj&#10;jily1p9OR8NpqvSJ1eCN1XR6cTF6bzQ8NepPJpMIBJGmh+HWxopReKPK4rZUKgpuvVoqRyCKnC57&#10;+JfSfGOm9Oc84Wl0zbAUDfnxFg5KIKDST0JCZYHuQaQqzpToAmKcCx36jWrDCtHEOT4NE6cQPWJt&#10;IiAiS8ivw04ArWUD0mI3RU326CriSHbOvX8F1jh3HvFlo0PnXJXauI8AFGSVXm7sW5IaapClsF/t&#10;Y9cP0RK/rExxgElwplkR3vLbEnrvjvnwyBz0ErQr7LnwAIdUps6pSTdKNsb9/ug72sOogpaSGnZM&#10;Tv2vLXOCEvVdwxBf9kcjXEpRGI2nAxDcqWZ1qtHbammgk6C7Ibp4Rfug2qt0pnqFdbjAV0HFNIe3&#10;c8qDa4VlaHYfLFQuFotoBovIsnCnny1HcOQZW/pl/8qcTQMYYHLvTbuPUvc3HB9t0VObxTYYWQZU&#10;HnlNAiyx2Epp4eKWPJWj1fFnYf4HAAD//wMAUEsDBBQABgAIAAAAIQCGeDtT4AAAAAsBAAAPAAAA&#10;ZHJzL2Rvd25yZXYueG1sTI/LTsMwEEX3SPyDNUjsqPMgtApxKkCCsqlUQhcs3djEgXgc2W4a/p7p&#10;CpZ35ujOmWo924FN2ofeoYB0kQDT2DrVYydg//58swIWokQlB4dawI8OsK4vLypZKnfCNz01sWNU&#10;gqGUAkyMY8l5aI22MizcqJF2n85bGSn6jisvT1RuB54lyR23ske6YOSon4xuv5ujFfCyebRfy91u&#10;s2/SLf/w3e2kzKsQ11fzwz2wqOf4B8NZn9ShJqeDO6IKbKCcFCmhArJlngM7E8WKJgcBeVbkwOuK&#10;//+h/gUAAP//AwBQSwECLQAUAAYACAAAACEAtoM4kv4AAADhAQAAEwAAAAAAAAAAAAAAAAAAAAAA&#10;W0NvbnRlbnRfVHlwZXNdLnhtbFBLAQItABQABgAIAAAAIQA4/SH/1gAAAJQBAAALAAAAAAAAAAAA&#10;AAAAAC8BAABfcmVscy8ucmVsc1BLAQItABQABgAIAAAAIQC0dFAK4AIAAF4GAAAOAAAAAAAAAAAA&#10;AAAAAC4CAABkcnMvZTJvRG9jLnhtbFBLAQItABQABgAIAAAAIQCGeDtT4AAAAAsBAAAPAAAAAAAA&#10;AAAAAAAAADoFAABkcnMvZG93bnJldi54bWxQSwUGAAAAAAQABADzAAAARwYAAAAA&#10;" adj="-27526,-6023" fillcolor="#c00000" strokecolor="#c00000" strokeweight="2pt">
                      <v:textbox>
                        <w:txbxContent>
                          <w:p w14:paraId="54C668C2" w14:textId="521F267D" w:rsidR="0035553D" w:rsidRDefault="0035553D" w:rsidP="0035553D">
                            <w:pPr>
                              <w:jc w:val="center"/>
                            </w:pPr>
                            <w:r>
                              <w:t>1</w:t>
                            </w:r>
                          </w:p>
                        </w:txbxContent>
                      </v:textbox>
                    </v:shape>
                  </w:pict>
                </mc:Fallback>
              </mc:AlternateContent>
            </w:r>
            <w:r w:rsidR="00735377">
              <w:rPr>
                <w:noProof/>
              </w:rPr>
              <w:t xml:space="preserve"> </w:t>
            </w:r>
            <w:r w:rsidR="00735377">
              <w:rPr>
                <w:noProof/>
              </w:rPr>
              <w:drawing>
                <wp:inline distT="0" distB="0" distL="0" distR="0" wp14:anchorId="122B7D30" wp14:editId="296E53E9">
                  <wp:extent cx="4206240" cy="2339975"/>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06240" cy="2339975"/>
                          </a:xfrm>
                          <a:prstGeom prst="rect">
                            <a:avLst/>
                          </a:prstGeom>
                        </pic:spPr>
                      </pic:pic>
                    </a:graphicData>
                  </a:graphic>
                </wp:inline>
              </w:drawing>
            </w:r>
          </w:p>
        </w:tc>
      </w:tr>
      <w:tr w:rsidR="00735377" w:rsidRPr="00B869EB" w14:paraId="64E6BFE5" w14:textId="77777777" w:rsidTr="00864217">
        <w:trPr>
          <w:trHeight w:val="953"/>
        </w:trPr>
        <w:tc>
          <w:tcPr>
            <w:tcW w:w="9806" w:type="dxa"/>
            <w:gridSpan w:val="2"/>
          </w:tcPr>
          <w:p w14:paraId="12FB2955" w14:textId="77777777" w:rsidR="00735377" w:rsidRPr="00173A69" w:rsidRDefault="00735377" w:rsidP="000221F4">
            <w:pPr>
              <w:spacing w:before="60" w:after="60"/>
              <w:rPr>
                <w:rFonts w:ascii="Arial" w:hAnsi="Arial" w:cs="Arial"/>
                <w:i/>
                <w:sz w:val="20"/>
              </w:rPr>
            </w:pPr>
            <w:r w:rsidRPr="00173A69">
              <w:rPr>
                <w:rFonts w:ascii="Arial" w:hAnsi="Arial" w:cs="Arial"/>
                <w:i/>
                <w:sz w:val="20"/>
              </w:rPr>
              <w:lastRenderedPageBreak/>
              <w:t>Employees can edit time pairs after the supervisor has approved. The pair will re-appear in the supervisor’s queue as PENDING. Employees are instructed to notify their supervisor if they edit after they believe their supervisor has completed their final edits for the pay period.</w:t>
            </w:r>
          </w:p>
          <w:p w14:paraId="0E850E0F" w14:textId="77777777" w:rsidR="005D10F1" w:rsidRPr="00173A69" w:rsidRDefault="005D10F1" w:rsidP="000221F4">
            <w:pPr>
              <w:spacing w:before="60" w:after="60"/>
              <w:rPr>
                <w:rFonts w:ascii="Arial" w:hAnsi="Arial" w:cs="Arial"/>
                <w:i/>
                <w:sz w:val="20"/>
              </w:rPr>
            </w:pPr>
          </w:p>
          <w:p w14:paraId="2B116384" w14:textId="0D3068D4" w:rsidR="005D10F1" w:rsidRPr="00173A69" w:rsidRDefault="005D10F1" w:rsidP="005D10F1">
            <w:pPr>
              <w:spacing w:before="60" w:after="60"/>
              <w:rPr>
                <w:rFonts w:ascii="Arial" w:hAnsi="Arial" w:cs="Arial"/>
                <w:i/>
                <w:sz w:val="20"/>
              </w:rPr>
            </w:pPr>
            <w:r w:rsidRPr="00173A69">
              <w:rPr>
                <w:rFonts w:ascii="Arial" w:hAnsi="Arial" w:cs="Arial"/>
                <w:i/>
                <w:sz w:val="20"/>
              </w:rPr>
              <w:t>To view</w:t>
            </w:r>
            <w:r w:rsidR="008543C3">
              <w:rPr>
                <w:rFonts w:ascii="Arial" w:hAnsi="Arial" w:cs="Arial"/>
                <w:i/>
                <w:sz w:val="20"/>
              </w:rPr>
              <w:t>/edit</w:t>
            </w:r>
            <w:r w:rsidRPr="00173A69">
              <w:rPr>
                <w:rFonts w:ascii="Arial" w:hAnsi="Arial" w:cs="Arial"/>
                <w:i/>
                <w:sz w:val="20"/>
              </w:rPr>
              <w:t xml:space="preserve"> an employee’s time after approving it, access their Timesheet in SuccessFactors. (Log in to SuccessFactors, search for employee’s name, click Timesheet tile)</w:t>
            </w:r>
          </w:p>
          <w:p w14:paraId="2FB48249" w14:textId="77777777" w:rsidR="00173A69" w:rsidRPr="00173A69" w:rsidRDefault="00173A69" w:rsidP="005D10F1">
            <w:pPr>
              <w:spacing w:before="60" w:after="60"/>
              <w:rPr>
                <w:rFonts w:ascii="Arial" w:hAnsi="Arial" w:cs="Arial"/>
                <w:i/>
                <w:sz w:val="20"/>
              </w:rPr>
            </w:pPr>
          </w:p>
          <w:p w14:paraId="0D933F0E" w14:textId="4EFDCAC1" w:rsidR="00173A69" w:rsidRPr="00173A69" w:rsidRDefault="00173A69" w:rsidP="005D10F1">
            <w:pPr>
              <w:spacing w:before="60" w:after="60"/>
              <w:rPr>
                <w:rFonts w:ascii="Arial" w:hAnsi="Arial" w:cs="Arial"/>
                <w:i/>
                <w:sz w:val="20"/>
                <w:highlight w:val="yellow"/>
              </w:rPr>
            </w:pPr>
            <w:r w:rsidRPr="00173A69">
              <w:rPr>
                <w:rFonts w:ascii="Arial" w:hAnsi="Arial" w:cs="Arial"/>
                <w:i/>
                <w:sz w:val="20"/>
              </w:rPr>
              <w:t>If an approved time pair needs to be edited, the edit must be completed by the employee.</w:t>
            </w:r>
          </w:p>
        </w:tc>
      </w:tr>
      <w:tr w:rsidR="000221F4" w:rsidRPr="00B869EB" w14:paraId="10F547C9" w14:textId="77777777" w:rsidTr="00864217">
        <w:trPr>
          <w:trHeight w:val="953"/>
        </w:trPr>
        <w:tc>
          <w:tcPr>
            <w:tcW w:w="9806" w:type="dxa"/>
            <w:gridSpan w:val="2"/>
          </w:tcPr>
          <w:p w14:paraId="11FA00BC" w14:textId="77777777" w:rsidR="000221F4" w:rsidRDefault="000221F4" w:rsidP="000221F4">
            <w:pPr>
              <w:spacing w:before="60" w:after="60"/>
              <w:rPr>
                <w:rFonts w:ascii="Arial" w:hAnsi="Arial" w:cs="Arial"/>
                <w:b/>
                <w:sz w:val="20"/>
                <w:u w:val="single"/>
              </w:rPr>
            </w:pPr>
            <w:r w:rsidRPr="00330785">
              <w:rPr>
                <w:rFonts w:ascii="Arial" w:hAnsi="Arial" w:cs="Arial"/>
                <w:b/>
                <w:sz w:val="20"/>
                <w:u w:val="single"/>
              </w:rPr>
              <w:t>Rejecting Time Pairs</w:t>
            </w:r>
          </w:p>
          <w:p w14:paraId="3CA07B7C" w14:textId="6798B197" w:rsidR="000221F4" w:rsidRDefault="000221F4" w:rsidP="000221F4">
            <w:pPr>
              <w:spacing w:before="60" w:after="60"/>
              <w:rPr>
                <w:rFonts w:ascii="Arial" w:hAnsi="Arial" w:cs="Arial"/>
                <w:sz w:val="20"/>
              </w:rPr>
            </w:pPr>
            <w:r>
              <w:rPr>
                <w:rFonts w:ascii="Arial" w:hAnsi="Arial" w:cs="Arial"/>
                <w:sz w:val="20"/>
              </w:rPr>
              <w:t>Mar</w:t>
            </w:r>
            <w:r w:rsidRPr="00330785">
              <w:rPr>
                <w:rFonts w:ascii="Arial" w:hAnsi="Arial" w:cs="Arial"/>
                <w:sz w:val="20"/>
              </w:rPr>
              <w:t xml:space="preserve">k the box next to each time </w:t>
            </w:r>
            <w:r w:rsidR="003A110E">
              <w:rPr>
                <w:rFonts w:ascii="Arial" w:hAnsi="Arial" w:cs="Arial"/>
                <w:sz w:val="20"/>
              </w:rPr>
              <w:t>pair to be rejected or click</w:t>
            </w:r>
            <w:r w:rsidRPr="00330785">
              <w:rPr>
                <w:rFonts w:ascii="Arial" w:hAnsi="Arial" w:cs="Arial"/>
                <w:sz w:val="20"/>
              </w:rPr>
              <w:t xml:space="preserve"> Select All.</w:t>
            </w:r>
          </w:p>
          <w:p w14:paraId="2C3CD1EA" w14:textId="77777777" w:rsidR="00834C4D" w:rsidRDefault="003A110E" w:rsidP="00834C4D">
            <w:pPr>
              <w:spacing w:before="60" w:after="60"/>
              <w:rPr>
                <w:rFonts w:ascii="Arial" w:hAnsi="Arial" w:cs="Arial"/>
                <w:sz w:val="20"/>
              </w:rPr>
            </w:pPr>
            <w:r>
              <w:rPr>
                <w:rFonts w:ascii="Arial" w:hAnsi="Arial" w:cs="Arial"/>
                <w:sz w:val="20"/>
              </w:rPr>
              <w:t>Click</w:t>
            </w:r>
            <w:r w:rsidR="000221F4">
              <w:rPr>
                <w:rFonts w:ascii="Arial" w:hAnsi="Arial" w:cs="Arial"/>
                <w:sz w:val="20"/>
              </w:rPr>
              <w:t xml:space="preserve"> Reject.</w:t>
            </w:r>
            <w:r w:rsidR="00834C4D">
              <w:rPr>
                <w:rFonts w:ascii="Arial" w:hAnsi="Arial" w:cs="Arial"/>
                <w:sz w:val="20"/>
              </w:rPr>
              <w:t xml:space="preserve"> </w:t>
            </w:r>
          </w:p>
          <w:p w14:paraId="287E50FA" w14:textId="7BC76A10" w:rsidR="000221F4" w:rsidRPr="000221F4" w:rsidRDefault="000221F4" w:rsidP="00834C4D">
            <w:pPr>
              <w:spacing w:before="60" w:after="60"/>
              <w:rPr>
                <w:rFonts w:ascii="Arial" w:hAnsi="Arial" w:cs="Arial"/>
                <w:sz w:val="20"/>
              </w:rPr>
            </w:pPr>
            <w:r>
              <w:rPr>
                <w:rFonts w:ascii="Arial" w:hAnsi="Arial" w:cs="Arial"/>
                <w:sz w:val="20"/>
              </w:rPr>
              <w:t>Employees receive a notification in their Notification Center if time pairs are rejected and the time pair will be marked DECLINED in their History. If applicable, the employee must submit a new time pair for approval to replace the rejected pair(s).</w:t>
            </w:r>
          </w:p>
        </w:tc>
      </w:tr>
    </w:tbl>
    <w:p w14:paraId="00801B54" w14:textId="77777777" w:rsidR="0035553D" w:rsidRDefault="0035553D">
      <w:r>
        <w:rPr>
          <w:b/>
          <w:bCs/>
        </w:rPr>
        <w:br w:type="page"/>
      </w:r>
    </w:p>
    <w:tbl>
      <w:tblPr>
        <w:tblStyle w:val="TableGrid"/>
        <w:tblW w:w="9715" w:type="dxa"/>
        <w:tblLayout w:type="fixed"/>
        <w:tblLook w:val="04A0" w:firstRow="1" w:lastRow="0" w:firstColumn="1" w:lastColumn="0" w:noHBand="0" w:noVBand="1"/>
      </w:tblPr>
      <w:tblGrid>
        <w:gridCol w:w="2785"/>
        <w:gridCol w:w="6930"/>
      </w:tblGrid>
      <w:tr w:rsidR="00B76145" w:rsidRPr="00B869EB" w14:paraId="2BAD85AE" w14:textId="77777777" w:rsidTr="0035553D">
        <w:tc>
          <w:tcPr>
            <w:tcW w:w="9715" w:type="dxa"/>
            <w:gridSpan w:val="2"/>
            <w:shd w:val="clear" w:color="auto" w:fill="000000" w:themeFill="text1"/>
          </w:tcPr>
          <w:p w14:paraId="10691DEB" w14:textId="45343FCB" w:rsidR="00B76145" w:rsidRPr="003D66D2" w:rsidRDefault="00B76145" w:rsidP="003D66D2">
            <w:pPr>
              <w:pStyle w:val="Heading1"/>
              <w:spacing w:before="60" w:after="60"/>
              <w:outlineLvl w:val="0"/>
              <w:rPr>
                <w:rFonts w:ascii="Arial" w:hAnsi="Arial" w:cs="Arial"/>
              </w:rPr>
            </w:pPr>
            <w:bookmarkStart w:id="18" w:name="_Toc3982176"/>
            <w:r w:rsidRPr="003D66D2">
              <w:rPr>
                <w:rFonts w:ascii="Arial" w:hAnsi="Arial" w:cs="Arial"/>
                <w:color w:val="FFFFFF" w:themeColor="background1"/>
              </w:rPr>
              <w:lastRenderedPageBreak/>
              <w:t xml:space="preserve">Edit / Add Time Pairs </w:t>
            </w:r>
            <w:r w:rsidR="00413394" w:rsidRPr="003D66D2">
              <w:rPr>
                <w:rFonts w:ascii="Arial" w:hAnsi="Arial" w:cs="Arial"/>
                <w:color w:val="FFFFFF" w:themeColor="background1"/>
              </w:rPr>
              <w:t>for Employee</w:t>
            </w:r>
            <w:bookmarkEnd w:id="18"/>
          </w:p>
        </w:tc>
      </w:tr>
      <w:tr w:rsidR="00413394" w:rsidRPr="00B869EB" w14:paraId="0569D9DC" w14:textId="77777777" w:rsidTr="0035553D">
        <w:tc>
          <w:tcPr>
            <w:tcW w:w="9715" w:type="dxa"/>
            <w:gridSpan w:val="2"/>
            <w:shd w:val="clear" w:color="auto" w:fill="auto"/>
          </w:tcPr>
          <w:p w14:paraId="06A7025B" w14:textId="4962B0C0" w:rsidR="00F649B9" w:rsidRDefault="00413394" w:rsidP="00A13094">
            <w:pPr>
              <w:spacing w:before="60" w:after="60"/>
              <w:rPr>
                <w:rFonts w:ascii="Arial" w:hAnsi="Arial" w:cs="Arial"/>
                <w:sz w:val="20"/>
              </w:rPr>
            </w:pPr>
            <w:r w:rsidRPr="005F3847">
              <w:rPr>
                <w:rFonts w:ascii="Arial" w:hAnsi="Arial" w:cs="Arial"/>
                <w:sz w:val="20"/>
              </w:rPr>
              <w:t>In the instance that an employee is unavailable to edit their time records, a supervisor may edit them on their behalf. Employees receive a notification in their Notification Center that their time record has been edited.</w:t>
            </w:r>
          </w:p>
          <w:p w14:paraId="4B4DDED1" w14:textId="25556BDF" w:rsidR="00F649B9" w:rsidRPr="00413394" w:rsidRDefault="00F649B9" w:rsidP="00A13094">
            <w:pPr>
              <w:spacing w:before="60" w:after="60"/>
              <w:rPr>
                <w:rFonts w:ascii="Arial" w:hAnsi="Arial" w:cs="Arial"/>
              </w:rPr>
            </w:pPr>
            <w:r>
              <w:rPr>
                <w:rFonts w:ascii="Arial" w:hAnsi="Arial" w:cs="Arial"/>
                <w:b/>
                <w:sz w:val="20"/>
                <w:szCs w:val="20"/>
              </w:rPr>
              <w:t>If a</w:t>
            </w:r>
            <w:r w:rsidRPr="00056557">
              <w:rPr>
                <w:rFonts w:ascii="Arial" w:hAnsi="Arial" w:cs="Arial"/>
                <w:b/>
                <w:sz w:val="20"/>
                <w:szCs w:val="20"/>
              </w:rPr>
              <w:t xml:space="preserve"> correction needed is to time pairs in the Webclock that the supervisor has previously approved (and thus have been removed from their view), AND the employee is unavailable to make the correction</w:t>
            </w:r>
            <w:r>
              <w:rPr>
                <w:rFonts w:ascii="Arial" w:hAnsi="Arial" w:cs="Arial"/>
                <w:sz w:val="20"/>
                <w:szCs w:val="20"/>
              </w:rPr>
              <w:t xml:space="preserve">, the supervisor should make the correction on the timesheet in SuccessFactors. This should be treated as a last resort due to potential errors, time collisions, and loss of the employee’s ability to review the time entry. See the Positive Duration Time Entry materials found at </w:t>
            </w:r>
            <w:hyperlink r:id="rId25" w:history="1">
              <w:r w:rsidRPr="00903F51">
                <w:rPr>
                  <w:rStyle w:val="Hyperlink"/>
                  <w:rFonts w:ascii="Arial" w:hAnsi="Arial" w:cs="Arial"/>
                  <w:sz w:val="20"/>
                  <w:szCs w:val="20"/>
                </w:rPr>
                <w:t>www.purdue.edu/timehelp</w:t>
              </w:r>
            </w:hyperlink>
            <w:r>
              <w:rPr>
                <w:rFonts w:ascii="Arial" w:hAnsi="Arial" w:cs="Arial"/>
                <w:sz w:val="20"/>
                <w:szCs w:val="20"/>
              </w:rPr>
              <w:t xml:space="preserve"> for instructions on entering time on the timesheet in SuccessFactors.</w:t>
            </w:r>
          </w:p>
        </w:tc>
      </w:tr>
      <w:tr w:rsidR="00B76145" w:rsidRPr="00B869EB" w14:paraId="566B36B6" w14:textId="77777777" w:rsidTr="0035553D">
        <w:trPr>
          <w:trHeight w:val="134"/>
        </w:trPr>
        <w:tc>
          <w:tcPr>
            <w:tcW w:w="9715" w:type="dxa"/>
            <w:gridSpan w:val="2"/>
            <w:shd w:val="clear" w:color="auto" w:fill="BFBFBF" w:themeFill="background1" w:themeFillShade="BF"/>
            <w:vAlign w:val="center"/>
          </w:tcPr>
          <w:p w14:paraId="303AAF7E" w14:textId="33571908" w:rsidR="00B76145" w:rsidRPr="003D66D2" w:rsidRDefault="00B76145" w:rsidP="003D66D2">
            <w:pPr>
              <w:pStyle w:val="Heading2"/>
              <w:spacing w:before="60" w:after="60"/>
              <w:outlineLvl w:val="1"/>
              <w:rPr>
                <w:rFonts w:ascii="Arial" w:hAnsi="Arial" w:cs="Arial"/>
              </w:rPr>
            </w:pPr>
            <w:bookmarkStart w:id="19" w:name="_Toc3982177"/>
            <w:r w:rsidRPr="003D66D2">
              <w:rPr>
                <w:rFonts w:ascii="Arial" w:hAnsi="Arial" w:cs="Arial"/>
                <w:color w:val="auto"/>
                <w:sz w:val="24"/>
              </w:rPr>
              <w:t>Edit Time Pair</w:t>
            </w:r>
            <w:bookmarkEnd w:id="19"/>
          </w:p>
        </w:tc>
      </w:tr>
      <w:tr w:rsidR="0025286A" w:rsidRPr="00B869EB" w14:paraId="3A2357E2" w14:textId="77777777" w:rsidTr="0035553D">
        <w:trPr>
          <w:trHeight w:val="134"/>
        </w:trPr>
        <w:tc>
          <w:tcPr>
            <w:tcW w:w="9715" w:type="dxa"/>
            <w:gridSpan w:val="2"/>
            <w:shd w:val="clear" w:color="auto" w:fill="auto"/>
            <w:vAlign w:val="center"/>
          </w:tcPr>
          <w:p w14:paraId="26E4FF50" w14:textId="3598520D" w:rsidR="0025286A" w:rsidRPr="00B76145" w:rsidRDefault="0025286A" w:rsidP="00834C4D">
            <w:pPr>
              <w:spacing w:before="60" w:after="60"/>
              <w:rPr>
                <w:rFonts w:ascii="Arial" w:hAnsi="Arial" w:cs="Arial"/>
                <w:b/>
                <w:sz w:val="24"/>
                <w:szCs w:val="24"/>
              </w:rPr>
            </w:pPr>
            <w:r>
              <w:rPr>
                <w:rFonts w:ascii="Arial" w:hAnsi="Arial" w:cs="Arial"/>
                <w:sz w:val="20"/>
              </w:rPr>
              <w:t xml:space="preserve">Employees or Supervisors can edit time pairs at any time within the current or previous </w:t>
            </w:r>
            <w:r w:rsidR="00834C4D">
              <w:rPr>
                <w:rFonts w:ascii="Arial" w:hAnsi="Arial" w:cs="Arial"/>
                <w:sz w:val="20"/>
              </w:rPr>
              <w:t xml:space="preserve">two </w:t>
            </w:r>
            <w:r>
              <w:rPr>
                <w:rFonts w:ascii="Arial" w:hAnsi="Arial" w:cs="Arial"/>
                <w:sz w:val="20"/>
              </w:rPr>
              <w:t>pay period</w:t>
            </w:r>
            <w:r w:rsidR="00834C4D">
              <w:rPr>
                <w:rFonts w:ascii="Arial" w:hAnsi="Arial" w:cs="Arial"/>
                <w:sz w:val="20"/>
              </w:rPr>
              <w:t>s</w:t>
            </w:r>
            <w:r>
              <w:rPr>
                <w:rFonts w:ascii="Arial" w:hAnsi="Arial" w:cs="Arial"/>
                <w:sz w:val="20"/>
              </w:rPr>
              <w:t>. Newly added pairs will</w:t>
            </w:r>
            <w:r w:rsidR="00834C4D">
              <w:rPr>
                <w:rFonts w:ascii="Arial" w:hAnsi="Arial" w:cs="Arial"/>
                <w:sz w:val="20"/>
              </w:rPr>
              <w:t xml:space="preserve"> be added to </w:t>
            </w:r>
            <w:r>
              <w:rPr>
                <w:rFonts w:ascii="Arial" w:hAnsi="Arial" w:cs="Arial"/>
                <w:sz w:val="20"/>
              </w:rPr>
              <w:t xml:space="preserve">the supervisor’s queue as PENDING. Employees are instructed to notify their supervisor if they edit or add a time pair after they </w:t>
            </w:r>
            <w:r w:rsidR="003A110E">
              <w:rPr>
                <w:rFonts w:ascii="Arial" w:hAnsi="Arial" w:cs="Arial"/>
                <w:sz w:val="20"/>
              </w:rPr>
              <w:t xml:space="preserve">suspect the supervisor has completed </w:t>
            </w:r>
            <w:r>
              <w:rPr>
                <w:rFonts w:ascii="Arial" w:hAnsi="Arial" w:cs="Arial"/>
                <w:sz w:val="20"/>
              </w:rPr>
              <w:t>their final review prior to Payroll running.</w:t>
            </w:r>
          </w:p>
        </w:tc>
      </w:tr>
      <w:tr w:rsidR="00B76145" w:rsidRPr="00B869EB" w14:paraId="40B7A933" w14:textId="77777777" w:rsidTr="0035553D">
        <w:tc>
          <w:tcPr>
            <w:tcW w:w="2785" w:type="dxa"/>
          </w:tcPr>
          <w:p w14:paraId="6A1EB7F6" w14:textId="77777777" w:rsidR="00B76145" w:rsidRPr="00ED7954" w:rsidRDefault="00B76145" w:rsidP="00A13094">
            <w:pPr>
              <w:spacing w:before="60" w:after="60"/>
              <w:rPr>
                <w:rFonts w:ascii="Arial" w:hAnsi="Arial" w:cs="Arial"/>
                <w:sz w:val="20"/>
              </w:rPr>
            </w:pPr>
          </w:p>
          <w:p w14:paraId="39397E28" w14:textId="77777777" w:rsidR="00E70E31" w:rsidRDefault="00E70E31" w:rsidP="00A13094">
            <w:pPr>
              <w:spacing w:before="60" w:after="60"/>
              <w:rPr>
                <w:rFonts w:ascii="Arial" w:hAnsi="Arial" w:cs="Arial"/>
                <w:sz w:val="20"/>
              </w:rPr>
            </w:pPr>
          </w:p>
          <w:p w14:paraId="5C4A6B0F" w14:textId="77777777" w:rsidR="00E70E31" w:rsidRDefault="00E70E31" w:rsidP="00A13094">
            <w:pPr>
              <w:spacing w:before="60" w:after="60"/>
              <w:rPr>
                <w:rFonts w:ascii="Arial" w:hAnsi="Arial" w:cs="Arial"/>
                <w:sz w:val="20"/>
              </w:rPr>
            </w:pPr>
          </w:p>
          <w:p w14:paraId="0FC5A31F" w14:textId="77777777" w:rsidR="00E70E31" w:rsidRDefault="00E70E31" w:rsidP="00A13094">
            <w:pPr>
              <w:spacing w:before="60" w:after="60"/>
              <w:rPr>
                <w:rFonts w:ascii="Arial" w:hAnsi="Arial" w:cs="Arial"/>
                <w:sz w:val="20"/>
              </w:rPr>
            </w:pPr>
          </w:p>
          <w:p w14:paraId="37843C06" w14:textId="0EDEADFE" w:rsidR="00B76145" w:rsidRPr="00ED7954" w:rsidRDefault="00B76145" w:rsidP="00A13094">
            <w:pPr>
              <w:spacing w:before="60" w:after="60"/>
              <w:rPr>
                <w:rFonts w:ascii="Arial" w:hAnsi="Arial" w:cs="Arial"/>
                <w:sz w:val="20"/>
              </w:rPr>
            </w:pPr>
            <w:r w:rsidRPr="00ED7954">
              <w:rPr>
                <w:rFonts w:ascii="Arial" w:hAnsi="Arial" w:cs="Arial"/>
                <w:sz w:val="20"/>
              </w:rPr>
              <w:t xml:space="preserve">Optional: Use the Position filter to view a specific group </w:t>
            </w:r>
          </w:p>
          <w:p w14:paraId="66FF7BFB" w14:textId="77777777" w:rsidR="00B76145" w:rsidRPr="00ED7954" w:rsidRDefault="00B76145" w:rsidP="00A13094">
            <w:pPr>
              <w:spacing w:before="60" w:after="60"/>
              <w:rPr>
                <w:rFonts w:ascii="Arial" w:hAnsi="Arial" w:cs="Arial"/>
                <w:sz w:val="20"/>
              </w:rPr>
            </w:pPr>
          </w:p>
        </w:tc>
        <w:tc>
          <w:tcPr>
            <w:tcW w:w="6930" w:type="dxa"/>
          </w:tcPr>
          <w:p w14:paraId="72444929" w14:textId="25F898C5" w:rsidR="00B76145" w:rsidRPr="00B869EB" w:rsidRDefault="000221F4" w:rsidP="00A13094">
            <w:pPr>
              <w:spacing w:before="60" w:after="60"/>
              <w:rPr>
                <w:rFonts w:ascii="Arial" w:hAnsi="Arial" w:cs="Arial"/>
              </w:rPr>
            </w:pPr>
            <w:r>
              <w:rPr>
                <w:noProof/>
              </w:rPr>
              <w:drawing>
                <wp:inline distT="0" distB="0" distL="0" distR="0" wp14:anchorId="4D097EC1" wp14:editId="00508D01">
                  <wp:extent cx="4263390" cy="184023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63390" cy="1840230"/>
                          </a:xfrm>
                          <a:prstGeom prst="rect">
                            <a:avLst/>
                          </a:prstGeom>
                        </pic:spPr>
                      </pic:pic>
                    </a:graphicData>
                  </a:graphic>
                </wp:inline>
              </w:drawing>
            </w:r>
          </w:p>
        </w:tc>
      </w:tr>
      <w:tr w:rsidR="00B76145" w:rsidRPr="00B869EB" w14:paraId="3BF4BD8C" w14:textId="77777777" w:rsidTr="0035553D">
        <w:tc>
          <w:tcPr>
            <w:tcW w:w="2785" w:type="dxa"/>
          </w:tcPr>
          <w:p w14:paraId="6C1799AE" w14:textId="77777777" w:rsidR="00E70E31" w:rsidRDefault="00E70E31" w:rsidP="00A13094">
            <w:pPr>
              <w:spacing w:before="60" w:after="60"/>
              <w:rPr>
                <w:rFonts w:ascii="Arial" w:hAnsi="Arial" w:cs="Arial"/>
                <w:sz w:val="20"/>
              </w:rPr>
            </w:pPr>
          </w:p>
          <w:p w14:paraId="7C975C40" w14:textId="77777777" w:rsidR="00E70E31" w:rsidRDefault="00E70E31" w:rsidP="00A13094">
            <w:pPr>
              <w:spacing w:before="60" w:after="60"/>
              <w:rPr>
                <w:rFonts w:ascii="Arial" w:hAnsi="Arial" w:cs="Arial"/>
                <w:sz w:val="20"/>
              </w:rPr>
            </w:pPr>
          </w:p>
          <w:p w14:paraId="15DD4409" w14:textId="77777777" w:rsidR="00E70E31" w:rsidRDefault="00E70E31" w:rsidP="00A13094">
            <w:pPr>
              <w:spacing w:before="60" w:after="60"/>
              <w:rPr>
                <w:rFonts w:ascii="Arial" w:hAnsi="Arial" w:cs="Arial"/>
                <w:sz w:val="20"/>
              </w:rPr>
            </w:pPr>
          </w:p>
          <w:p w14:paraId="054AF26D" w14:textId="77777777" w:rsidR="00E70E31" w:rsidRDefault="00E70E31" w:rsidP="00A13094">
            <w:pPr>
              <w:spacing w:before="60" w:after="60"/>
              <w:rPr>
                <w:rFonts w:ascii="Arial" w:hAnsi="Arial" w:cs="Arial"/>
                <w:sz w:val="20"/>
              </w:rPr>
            </w:pPr>
          </w:p>
          <w:p w14:paraId="60E2D461" w14:textId="5CB5C17D" w:rsidR="00B76145" w:rsidRPr="00ED7954" w:rsidRDefault="00B76145" w:rsidP="00A13094">
            <w:pPr>
              <w:spacing w:before="60" w:after="60"/>
              <w:rPr>
                <w:rFonts w:ascii="Arial" w:hAnsi="Arial" w:cs="Arial"/>
                <w:sz w:val="20"/>
              </w:rPr>
            </w:pPr>
            <w:r w:rsidRPr="00ED7954">
              <w:rPr>
                <w:rFonts w:ascii="Arial" w:hAnsi="Arial" w:cs="Arial"/>
                <w:sz w:val="20"/>
              </w:rPr>
              <w:t>Click an individual</w:t>
            </w:r>
            <w:r w:rsidR="0035553D">
              <w:rPr>
                <w:rFonts w:ascii="Arial" w:hAnsi="Arial" w:cs="Arial"/>
                <w:sz w:val="20"/>
              </w:rPr>
              <w:t xml:space="preserve">’s </w:t>
            </w:r>
            <w:r w:rsidR="0035553D" w:rsidRPr="00291D91">
              <w:rPr>
                <w:rFonts w:ascii="Arial" w:hAnsi="Arial" w:cs="Arial"/>
                <w:b/>
                <w:sz w:val="20"/>
              </w:rPr>
              <w:t>name</w:t>
            </w:r>
            <w:r w:rsidRPr="00291D91">
              <w:rPr>
                <w:rFonts w:ascii="Arial" w:hAnsi="Arial" w:cs="Arial"/>
                <w:b/>
                <w:sz w:val="20"/>
              </w:rPr>
              <w:t xml:space="preserve"> </w:t>
            </w:r>
            <w:r w:rsidRPr="00ED7954">
              <w:rPr>
                <w:rFonts w:ascii="Arial" w:hAnsi="Arial" w:cs="Arial"/>
                <w:sz w:val="20"/>
              </w:rPr>
              <w:t>to view their time pairs</w:t>
            </w:r>
          </w:p>
        </w:tc>
        <w:tc>
          <w:tcPr>
            <w:tcW w:w="6930" w:type="dxa"/>
          </w:tcPr>
          <w:p w14:paraId="78FA78AF" w14:textId="7D15D907" w:rsidR="00B76145" w:rsidRPr="00B869EB" w:rsidRDefault="0035553D" w:rsidP="00A13094">
            <w:pPr>
              <w:spacing w:before="60" w:after="60"/>
              <w:rPr>
                <w:rFonts w:ascii="Arial" w:hAnsi="Arial" w:cs="Arial"/>
              </w:rPr>
            </w:pPr>
            <w:r>
              <w:rPr>
                <w:rFonts w:ascii="Arial" w:hAnsi="Arial" w:cs="Arial"/>
                <w:noProof/>
                <w:sz w:val="20"/>
              </w:rPr>
              <mc:AlternateContent>
                <mc:Choice Requires="wps">
                  <w:drawing>
                    <wp:anchor distT="0" distB="0" distL="114300" distR="114300" simplePos="0" relativeHeight="251673600" behindDoc="0" locked="0" layoutInCell="1" allowOverlap="1" wp14:anchorId="695E915F" wp14:editId="2EA4ABB5">
                      <wp:simplePos x="0" y="0"/>
                      <wp:positionH relativeFrom="column">
                        <wp:posOffset>656908</wp:posOffset>
                      </wp:positionH>
                      <wp:positionV relativeFrom="paragraph">
                        <wp:posOffset>514032</wp:posOffset>
                      </wp:positionV>
                      <wp:extent cx="365760" cy="226695"/>
                      <wp:effectExtent l="50482" t="25718" r="65723" b="0"/>
                      <wp:wrapNone/>
                      <wp:docPr id="298" name="Left Arrow 298"/>
                      <wp:cNvGraphicFramePr/>
                      <a:graphic xmlns:a="http://schemas.openxmlformats.org/drawingml/2006/main">
                        <a:graphicData uri="http://schemas.microsoft.com/office/word/2010/wordprocessingShape">
                          <wps:wsp>
                            <wps:cNvSpPr/>
                            <wps:spPr>
                              <a:xfrm rot="18336852">
                                <a:off x="0" y="0"/>
                                <a:ext cx="365760" cy="22669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8689F" id="Left Arrow 298" o:spid="_x0000_s1026" type="#_x0000_t66" style="position:absolute;margin-left:51.75pt;margin-top:40.45pt;width:28.8pt;height:17.85pt;rotation:-3564228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ssMoQIAAMYFAAAOAAAAZHJzL2Uyb0RvYy54bWysVE1v2zAMvQ/YfxB0X52kTdoGdYogRYcB&#10;QRusHXpWZCkxIIsapcTJfv0o+aNZV+xQzAdDFMlH8onkze2hMmyv0Jdgcz48G3CmrISitJuc/3i+&#10;/3LFmQ/CFsKAVTk/Ks9vZ58/3dRuqkawBVMoZARi/bR2Od+G4KZZ5uVWVcKfgVOWlBqwEoFE3GQF&#10;iprQK5ONBoNJVgMWDkEq7+n2rlHyWcLXWsnwqLVXgZmcU24h/TH91/GfzW7EdIPCbUvZpiE+kEUl&#10;SktBe6g7EQTbYfkXVFVKBA86nEmoMtC6lCrVQNUMB2+qedoKp1ItRI53PU3+/8HKh/0KWVnkfHRN&#10;T2VFRY+0VDqwOSLULN4SR7XzUzJ9citsJU/HWPBBY8UQiNjh1fn55Go8SjxQZeyQaD72NKtDYJIu&#10;zyfjywk9hiTVaDSZXI9jiKzBipgOffiqoGLxkHND6aRsErLYL31o7Du76OPBlMV9aUwScLNeGGR7&#10;Qc++GMSvDfGHmbEf86RUo2sWWWl4SKdwNCoCGvtdaeKUSm3ISN2s+oSElMqGYarGb0WhmjzHp2nG&#10;/o8eiZcEGJE11ddjtwCdZQPSYTcEtfbRVaVh6J0HTfR/OfceKTLY0DtXpQV8D8BQVW3kxr4jqaEm&#10;srSG4kgdlzqGesA7eV/SKy+FDyuBNHt0SfskPNJPG6hzDu2Jsy3gr/fuoz2NBGk5q2mWc+5/7gQq&#10;zsw3S8NyPby4iMOfhIvx5YgEPNWsTzV2Vy2A+maYskvHaB9Md9QI1QutnXmMSiphJcXOuQzYCYvQ&#10;7BhaXFLN58mMBt6JsLRPTkbwyGps4OfDi0DXtnqgGXmAbu7F9E2zN7bR08J8F0CXaRJeeW35pmWR&#10;GqddbHEbncrJ6nX9zn4DAAD//wMAUEsDBBQABgAIAAAAIQBd/dkw3wAAAAoBAAAPAAAAZHJzL2Rv&#10;d25yZXYueG1sTI/LbsIwEEX3lfoP1lTqBhU7iEBJ4yDUUnVXiccHmHhIIuJxFBtI+/UdVmU3V3N0&#10;H/lycK24YB8aTxqSsQKBVHrbUKVhv/t8eQURoiFrWk+o4QcDLIvHh9xk1l9pg5dtrASbUMiMhjrG&#10;LpMylDU6E8a+Q+Lf0ffORJZ9JW1vrmzuWjlRaiadaYgTatPhe43laXt2Go7pgvaL79F61298+pF+&#10;rVe/o5PWz0/D6g1ExCH+w3Crz9Wh4E4HfyYbRMs6mU4Z1TBXvOkGpCoBceBjMp+BLHJ5P6H4AwAA&#10;//8DAFBLAQItABQABgAIAAAAIQC2gziS/gAAAOEBAAATAAAAAAAAAAAAAAAAAAAAAABbQ29udGVu&#10;dF9UeXBlc10ueG1sUEsBAi0AFAAGAAgAAAAhADj9If/WAAAAlAEAAAsAAAAAAAAAAAAAAAAALwEA&#10;AF9yZWxzLy5yZWxzUEsBAi0AFAAGAAgAAAAhALmiywyhAgAAxgUAAA4AAAAAAAAAAAAAAAAALgIA&#10;AGRycy9lMm9Eb2MueG1sUEsBAi0AFAAGAAgAAAAhAF392TDfAAAACgEAAA8AAAAAAAAAAAAAAAAA&#10;+wQAAGRycy9kb3ducmV2LnhtbFBLBQYAAAAABAAEAPMAAAAHBgAAAAA=&#10;" adj="6694" fillcolor="#c00000" strokecolor="#c00000" strokeweight="2pt"/>
                  </w:pict>
                </mc:Fallback>
              </mc:AlternateContent>
            </w:r>
            <w:r w:rsidR="000221F4">
              <w:rPr>
                <w:noProof/>
              </w:rPr>
              <w:drawing>
                <wp:inline distT="0" distB="0" distL="0" distR="0" wp14:anchorId="4DB1767B" wp14:editId="2C1B3583">
                  <wp:extent cx="4263390" cy="1825625"/>
                  <wp:effectExtent l="0" t="0" r="381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63390" cy="1825625"/>
                          </a:xfrm>
                          <a:prstGeom prst="rect">
                            <a:avLst/>
                          </a:prstGeom>
                        </pic:spPr>
                      </pic:pic>
                    </a:graphicData>
                  </a:graphic>
                </wp:inline>
              </w:drawing>
            </w:r>
          </w:p>
        </w:tc>
      </w:tr>
      <w:tr w:rsidR="00B76145" w:rsidRPr="00B869EB" w14:paraId="5AE54A4E" w14:textId="77777777" w:rsidTr="0035553D">
        <w:tc>
          <w:tcPr>
            <w:tcW w:w="2785" w:type="dxa"/>
          </w:tcPr>
          <w:p w14:paraId="3977F4C9" w14:textId="74F2C4CE" w:rsidR="00B76145" w:rsidRPr="00E70E31" w:rsidRDefault="00413394" w:rsidP="00A13094">
            <w:pPr>
              <w:spacing w:before="60" w:after="60"/>
              <w:rPr>
                <w:rFonts w:ascii="Arial" w:hAnsi="Arial" w:cs="Arial"/>
                <w:sz w:val="20"/>
              </w:rPr>
            </w:pPr>
            <w:r w:rsidRPr="00E70E31">
              <w:rPr>
                <w:rFonts w:ascii="Arial" w:hAnsi="Arial" w:cs="Arial"/>
                <w:sz w:val="20"/>
              </w:rPr>
              <w:t xml:space="preserve">Click the </w:t>
            </w:r>
            <w:r w:rsidRPr="00291D91">
              <w:rPr>
                <w:rFonts w:ascii="Arial" w:hAnsi="Arial" w:cs="Arial"/>
                <w:b/>
                <w:sz w:val="20"/>
              </w:rPr>
              <w:t>arrow</w:t>
            </w:r>
            <w:r w:rsidRPr="00E70E31">
              <w:rPr>
                <w:rFonts w:ascii="Arial" w:hAnsi="Arial" w:cs="Arial"/>
                <w:sz w:val="20"/>
              </w:rPr>
              <w:t xml:space="preserve"> </w:t>
            </w:r>
            <w:r w:rsidR="00DF318B" w:rsidRPr="00E70E31">
              <w:rPr>
                <w:rFonts w:ascii="Arial" w:hAnsi="Arial" w:cs="Arial"/>
                <w:sz w:val="20"/>
              </w:rPr>
              <w:t xml:space="preserve">at the end of the </w:t>
            </w:r>
            <w:r w:rsidRPr="00E70E31">
              <w:rPr>
                <w:rFonts w:ascii="Arial" w:hAnsi="Arial" w:cs="Arial"/>
                <w:sz w:val="20"/>
              </w:rPr>
              <w:t xml:space="preserve">line </w:t>
            </w:r>
            <w:r w:rsidR="00DF318B" w:rsidRPr="00E70E31">
              <w:rPr>
                <w:rFonts w:ascii="Arial" w:hAnsi="Arial" w:cs="Arial"/>
                <w:sz w:val="20"/>
              </w:rPr>
              <w:t>to be edited</w:t>
            </w:r>
            <w:r w:rsidR="003A110E">
              <w:rPr>
                <w:rFonts w:ascii="Arial" w:hAnsi="Arial" w:cs="Arial"/>
                <w:sz w:val="20"/>
              </w:rPr>
              <w:t>.</w:t>
            </w:r>
          </w:p>
          <w:p w14:paraId="410EF110" w14:textId="77777777" w:rsidR="00B714FA" w:rsidRPr="00E70E31" w:rsidRDefault="00B714FA" w:rsidP="00A13094">
            <w:pPr>
              <w:spacing w:before="60" w:after="60"/>
              <w:rPr>
                <w:rFonts w:ascii="Arial" w:hAnsi="Arial" w:cs="Arial"/>
                <w:sz w:val="2"/>
              </w:rPr>
            </w:pPr>
          </w:p>
          <w:p w14:paraId="7A198D9F" w14:textId="106A9122" w:rsidR="00B714FA" w:rsidRPr="0035553D" w:rsidRDefault="00B714FA" w:rsidP="00E70E31">
            <w:pPr>
              <w:rPr>
                <w:rFonts w:ascii="Arial" w:hAnsi="Arial" w:cs="Arial"/>
                <w:sz w:val="20"/>
                <w:szCs w:val="20"/>
              </w:rPr>
            </w:pPr>
            <w:r w:rsidRPr="0035553D">
              <w:rPr>
                <w:rFonts w:ascii="Arial" w:hAnsi="Arial" w:cs="Arial"/>
                <w:i/>
                <w:sz w:val="20"/>
                <w:szCs w:val="20"/>
              </w:rPr>
              <w:t xml:space="preserve">Note: Supervisors can only edit </w:t>
            </w:r>
            <w:r w:rsidR="00E70E31" w:rsidRPr="0035553D">
              <w:rPr>
                <w:rFonts w:ascii="Arial" w:hAnsi="Arial" w:cs="Arial"/>
                <w:i/>
                <w:sz w:val="20"/>
                <w:szCs w:val="20"/>
              </w:rPr>
              <w:t>time pairs with missed punches after the individual has been clocked in for 12 hours. If an edit is needed sooner, the employee must complete the edit.</w:t>
            </w:r>
          </w:p>
        </w:tc>
        <w:tc>
          <w:tcPr>
            <w:tcW w:w="6930" w:type="dxa"/>
          </w:tcPr>
          <w:p w14:paraId="280AAC1C" w14:textId="74683ECB" w:rsidR="00E70E31" w:rsidRDefault="00E70E31" w:rsidP="00A13094">
            <w:pPr>
              <w:spacing w:before="60" w:after="60"/>
              <w:rPr>
                <w:rFonts w:ascii="Arial" w:hAnsi="Arial" w:cs="Arial"/>
              </w:rPr>
            </w:pPr>
          </w:p>
          <w:p w14:paraId="5E3DE4C2" w14:textId="3DFD054C" w:rsidR="00E70E31" w:rsidRDefault="00E70E31" w:rsidP="00A13094">
            <w:pPr>
              <w:spacing w:before="60" w:after="60"/>
              <w:rPr>
                <w:noProof/>
              </w:rPr>
            </w:pPr>
          </w:p>
          <w:p w14:paraId="415AFE94" w14:textId="2EC10190" w:rsidR="00B76145" w:rsidRPr="00B869EB" w:rsidRDefault="0035553D" w:rsidP="00A13094">
            <w:pPr>
              <w:spacing w:before="60" w:after="60"/>
              <w:rPr>
                <w:rFonts w:ascii="Arial" w:hAnsi="Arial" w:cs="Arial"/>
              </w:rPr>
            </w:pPr>
            <w:r>
              <w:rPr>
                <w:rFonts w:ascii="Arial" w:hAnsi="Arial" w:cs="Arial"/>
                <w:noProof/>
                <w:sz w:val="20"/>
              </w:rPr>
              <mc:AlternateContent>
                <mc:Choice Requires="wps">
                  <w:drawing>
                    <wp:anchor distT="0" distB="0" distL="114300" distR="114300" simplePos="0" relativeHeight="251675648" behindDoc="0" locked="0" layoutInCell="1" allowOverlap="1" wp14:anchorId="5CA6ADC5" wp14:editId="4485552A">
                      <wp:simplePos x="0" y="0"/>
                      <wp:positionH relativeFrom="column">
                        <wp:posOffset>3853979</wp:posOffset>
                      </wp:positionH>
                      <wp:positionV relativeFrom="paragraph">
                        <wp:posOffset>33337</wp:posOffset>
                      </wp:positionV>
                      <wp:extent cx="365760" cy="226695"/>
                      <wp:effectExtent l="50482" t="25718" r="46673" b="0"/>
                      <wp:wrapNone/>
                      <wp:docPr id="299" name="Left Arrow 299"/>
                      <wp:cNvGraphicFramePr/>
                      <a:graphic xmlns:a="http://schemas.openxmlformats.org/drawingml/2006/main">
                        <a:graphicData uri="http://schemas.microsoft.com/office/word/2010/wordprocessingShape">
                          <wps:wsp>
                            <wps:cNvSpPr/>
                            <wps:spPr>
                              <a:xfrm rot="13851391">
                                <a:off x="0" y="0"/>
                                <a:ext cx="365760" cy="22669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2BDBA" id="Left Arrow 299" o:spid="_x0000_s1026" type="#_x0000_t66" style="position:absolute;margin-left:303.45pt;margin-top:2.6pt;width:28.8pt;height:17.85pt;rotation:-8463547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qzoQIAAMYFAAAOAAAAZHJzL2Uyb0RvYy54bWysVE1v2zAMvQ/YfxB0X52kTdoEdYogRYcB&#10;QVusHXpWZCkxIIsapcTJfv0o+aNZV+xQzAdBFMlH8pnk9c2hMmyv0Jdgcz48G3CmrISitJuc/3i+&#10;+3LFmQ/CFsKAVTk/Ks9v5p8/XddupkawBVMoZARi/ax2Od+G4GZZ5uVWVcKfgVOWlBqwEoFE3GQF&#10;iprQK5ONBoNJVgMWDkEq7+n1tlHyecLXWsnwoLVXgZmcU24hnZjOdTyz+bWYbVC4bSnbNMQHsqhE&#10;aSloD3UrgmA7LP+CqkqJ4EGHMwlVBlqXUqUaqJrh4E01T1vhVKqFyPGup8n/P1h5v39EVhY5H02n&#10;nFlR0U9aKR3YAhFqFl+Jo9r5GZk+uUdsJU/XWPBBY8UQiNjh+dV4eD4dJh6oMnZINB97mtUhMEmP&#10;55Px5YR+hiTVaDSZTMcxRNZgRUyHPnxVULF4ybmhdFI2CVnsVz409p1d9PFgyuKuNCYJuFkvDbK9&#10;oN++HMSvDfGHmbEf86RUo2sWWWl4SLdwNCoCGvtdaeKUSh2llFM3qz4hIaWyoeHJb0WhmjzHp2nG&#10;/o8eiZcEGJE11ddjtwCdZQPSYTcEtfbRVaVh6J0H/0qsce49UmSwoXeuSgv4HoChqtrIjX1HUkNN&#10;ZGkNxZE6LnUM9YB38q6kv7wSPjwKpNmjR9on4YEObaDOObQ3zraAv957j/Y0EqTlrKZZzrn/uROo&#10;ODPfLA3LdHhxEYc/CRfjyxEJeKpZn2rsrloC9c0wZZeu0T6Y7qoRqhdaO4sYlVTCSoqdcxmwE5ah&#10;2TG0uKRaLJIZDbwTYWWfnIzgkdXYwM+HF4GubfVAM3IP3dyL2Ztmb2yjp4XFLoAu0yS88tryTcsi&#10;NU672OI2OpWT1ev6nf8GAAD//wMAUEsDBBQABgAIAAAAIQCJbLOV4QAAAAkBAAAPAAAAZHJzL2Rv&#10;d25yZXYueG1sTI/BTsMwEETvSPyDtUjcWieAUwjZVIDggEpRKf0AN1niiHgdYrcN/XrMCY6jGc28&#10;Keaj7cSeBt86RkinCQjiytUtNwib96fJNQgfNNe6c0wI3+RhXp6eFDqv3YHfaL8OjYgl7HONYELo&#10;cyl9ZchqP3U9cfQ+3GB1iHJoZD3oQyy3nbxIkkxa3XJcMLqnB0PV53pnEfr7pdy8fJnFY3O1NKuF&#10;fT6uXhXi+dl4dwsi0Bj+wvCLH9GhjExbt+Paiw4hS2cRPSBM1AxEDGTqUoHYIqj0BmRZyP8Pyh8A&#10;AAD//wMAUEsBAi0AFAAGAAgAAAAhALaDOJL+AAAA4QEAABMAAAAAAAAAAAAAAAAAAAAAAFtDb250&#10;ZW50X1R5cGVzXS54bWxQSwECLQAUAAYACAAAACEAOP0h/9YAAACUAQAACwAAAAAAAAAAAAAAAAAv&#10;AQAAX3JlbHMvLnJlbHNQSwECLQAUAAYACAAAACEAIhp6s6ECAADGBQAADgAAAAAAAAAAAAAAAAAu&#10;AgAAZHJzL2Uyb0RvYy54bWxQSwECLQAUAAYACAAAACEAiWyzleEAAAAJAQAADwAAAAAAAAAAAAAA&#10;AAD7BAAAZHJzL2Rvd25yZXYueG1sUEsFBgAAAAAEAAQA8wAAAAkGAAAAAA==&#10;" adj="6694" fillcolor="#c00000" strokecolor="#c00000" strokeweight="2pt"/>
                  </w:pict>
                </mc:Fallback>
              </mc:AlternateContent>
            </w:r>
            <w:r w:rsidR="000221F4">
              <w:rPr>
                <w:noProof/>
              </w:rPr>
              <w:drawing>
                <wp:inline distT="0" distB="0" distL="0" distR="0" wp14:anchorId="2FB3B7D1" wp14:editId="5442F645">
                  <wp:extent cx="4270855" cy="457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50222" cy="465696"/>
                          </a:xfrm>
                          <a:prstGeom prst="rect">
                            <a:avLst/>
                          </a:prstGeom>
                        </pic:spPr>
                      </pic:pic>
                    </a:graphicData>
                  </a:graphic>
                </wp:inline>
              </w:drawing>
            </w:r>
          </w:p>
        </w:tc>
      </w:tr>
      <w:tr w:rsidR="00B76145" w:rsidRPr="00B869EB" w14:paraId="6AEC0EB4" w14:textId="77777777" w:rsidTr="0035553D">
        <w:tc>
          <w:tcPr>
            <w:tcW w:w="2785" w:type="dxa"/>
          </w:tcPr>
          <w:p w14:paraId="2192F1CD" w14:textId="77777777" w:rsidR="00E70E31" w:rsidRDefault="00E70E31" w:rsidP="00A13094">
            <w:pPr>
              <w:spacing w:before="60" w:after="60"/>
              <w:rPr>
                <w:rFonts w:ascii="Arial" w:hAnsi="Arial" w:cs="Arial"/>
                <w:sz w:val="20"/>
              </w:rPr>
            </w:pPr>
          </w:p>
          <w:p w14:paraId="21D9A27B" w14:textId="77777777" w:rsidR="00E70E31" w:rsidRDefault="00E70E31" w:rsidP="00A13094">
            <w:pPr>
              <w:spacing w:before="60" w:after="60"/>
              <w:rPr>
                <w:rFonts w:ascii="Arial" w:hAnsi="Arial" w:cs="Arial"/>
                <w:sz w:val="20"/>
              </w:rPr>
            </w:pPr>
          </w:p>
          <w:p w14:paraId="0F714167" w14:textId="77777777" w:rsidR="00E70E31" w:rsidRDefault="00E70E31" w:rsidP="00A13094">
            <w:pPr>
              <w:spacing w:before="60" w:after="60"/>
              <w:rPr>
                <w:rFonts w:ascii="Arial" w:hAnsi="Arial" w:cs="Arial"/>
                <w:sz w:val="20"/>
              </w:rPr>
            </w:pPr>
          </w:p>
          <w:p w14:paraId="0C134614" w14:textId="1AD0158C" w:rsidR="00DF318B" w:rsidRDefault="00DF318B" w:rsidP="00A13094">
            <w:pPr>
              <w:spacing w:before="60" w:after="60"/>
              <w:rPr>
                <w:rFonts w:ascii="Arial" w:hAnsi="Arial" w:cs="Arial"/>
                <w:sz w:val="20"/>
              </w:rPr>
            </w:pPr>
            <w:r>
              <w:rPr>
                <w:rFonts w:ascii="Arial" w:hAnsi="Arial" w:cs="Arial"/>
                <w:sz w:val="20"/>
              </w:rPr>
              <w:t xml:space="preserve">Click or tap </w:t>
            </w:r>
            <w:r w:rsidRPr="00291D91">
              <w:rPr>
                <w:rFonts w:ascii="Arial" w:hAnsi="Arial" w:cs="Arial"/>
                <w:b/>
                <w:i/>
                <w:sz w:val="20"/>
              </w:rPr>
              <w:t>Edit Time Pair</w:t>
            </w:r>
          </w:p>
          <w:p w14:paraId="29608AAC" w14:textId="4A009651" w:rsidR="00B76145" w:rsidRPr="00ED7954" w:rsidRDefault="00B76145" w:rsidP="00A13094">
            <w:pPr>
              <w:spacing w:before="60" w:after="60"/>
              <w:rPr>
                <w:rFonts w:ascii="Arial" w:hAnsi="Arial" w:cs="Arial"/>
                <w:sz w:val="20"/>
              </w:rPr>
            </w:pPr>
          </w:p>
        </w:tc>
        <w:tc>
          <w:tcPr>
            <w:tcW w:w="6930" w:type="dxa"/>
          </w:tcPr>
          <w:p w14:paraId="77B4B761" w14:textId="4BE736EC" w:rsidR="00B76145" w:rsidRPr="00B869EB" w:rsidRDefault="00291D91" w:rsidP="00A13094">
            <w:pPr>
              <w:spacing w:before="60" w:after="60"/>
              <w:rPr>
                <w:rFonts w:ascii="Arial" w:hAnsi="Arial" w:cs="Arial"/>
              </w:rPr>
            </w:pPr>
            <w:r>
              <w:rPr>
                <w:noProof/>
              </w:rPr>
              <mc:AlternateContent>
                <mc:Choice Requires="wps">
                  <w:drawing>
                    <wp:anchor distT="0" distB="0" distL="114300" distR="114300" simplePos="0" relativeHeight="251676672" behindDoc="0" locked="0" layoutInCell="1" allowOverlap="1" wp14:anchorId="0032D26E" wp14:editId="168EFFCD">
                      <wp:simplePos x="0" y="0"/>
                      <wp:positionH relativeFrom="column">
                        <wp:posOffset>280670</wp:posOffset>
                      </wp:positionH>
                      <wp:positionV relativeFrom="paragraph">
                        <wp:posOffset>1330325</wp:posOffset>
                      </wp:positionV>
                      <wp:extent cx="508000" cy="285750"/>
                      <wp:effectExtent l="0" t="0" r="25400" b="19050"/>
                      <wp:wrapNone/>
                      <wp:docPr id="301" name="Rounded Rectangle 301"/>
                      <wp:cNvGraphicFramePr/>
                      <a:graphic xmlns:a="http://schemas.openxmlformats.org/drawingml/2006/main">
                        <a:graphicData uri="http://schemas.microsoft.com/office/word/2010/wordprocessingShape">
                          <wps:wsp>
                            <wps:cNvSpPr/>
                            <wps:spPr>
                              <a:xfrm>
                                <a:off x="0" y="0"/>
                                <a:ext cx="508000" cy="28575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DEE619" id="Rounded Rectangle 301" o:spid="_x0000_s1026" style="position:absolute;margin-left:22.1pt;margin-top:104.75pt;width:40pt;height:22.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oLngIAAJUFAAAOAAAAZHJzL2Uyb0RvYy54bWysVE1v2zAMvQ/YfxB0X+1kzdoFdYogRYcB&#10;RRu0HXpWZCk2IIsapcTJfv0o+aNBV+ww7GKLIvlIPpG8uj40hu0V+hpswSdnOWfKSihruy34j+fb&#10;T5ec+SBsKQxYVfCj8vx68fHDVevmagoVmFIhIxDr560reBWCm2eZl5VqhD8DpywpNWAjAom4zUoU&#10;LaE3Jpvm+ZesBSwdglTe0+1Np+SLhK+1kuFBa68CMwWn3EL6Yvpu4jdbXIn5FoWratmnIf4hi0bU&#10;loKOUDciCLbD+g+oppYIHnQ4k9BkoHUtVaqBqpnkb6p5qoRTqRYix7uRJv//YOX9fo2sLgv+OZ9w&#10;ZkVDj/QIO1uqkj0SfcJujWJRSVS1zs/J48mtsZc8HWPdB41N/FNF7JDoPY70qkNgki5n+WWe0yNI&#10;Uk0vZxezRH/26uzQh28KGhYPBceYRswhMSv2dz5QVLIf7GJAC7e1MekZjY0XHkxdxrsk4HazMsj2&#10;gt5/RdEpfodxYkaI0TWL1XX1pFM4GhUxjH1UmiiiCqYpk9ScaoQVUiobJp2qEqXqos1Og8V2jh4p&#10;/QQYkTVlOWL3AINlBzJgdzn39tFVpd4enfO/JdY5jx4pMtgwOje1BXwPwFBVfeTOfiCpoyaytIHy&#10;SA2E0E2Wd/K2pse7Ez6sBdIo0XvTeggP9NEG2oJDf+KsAvz13n20pw4nLWctjWbB/c+dQMWZ+W6p&#10;979Ozs/jLCfhfHYxJQFPNZtTjd01K6DXp+6m7NIx2gczHDVC80JbZBmjkkpYSbELLgMOwip0K4P2&#10;kFTLZTKj+XUi3NknJyN4ZDX25fPhRaDrOzhQ69/DMMZi/qaHO9voaWG5C6Dr1OCvvPZ80+ynxun3&#10;VFwup3Kyet2mi98AAAD//wMAUEsDBBQABgAIAAAAIQCxWoqy2wAAAAoBAAAPAAAAZHJzL2Rvd25y&#10;ZXYueG1sTI/BTsMwDIbvSLxDZCRuLF2VIihNJzS089jgwNFrTFuROFWTbWVPv/QER//+9PtztZqc&#10;FScaQ+9Zw3KRgSBuvOm51fD5sXl4AhEiskHrmTT8UoBVfXtTYWn8mXd02sdWpBIOJWroYhxKKUPT&#10;kcOw8ANx2n370WFM49hKM+I5lTsr8yx7lA57Thc6HGjdUfOzPzoNcens+/ayad9YoYl8UXa3/tL6&#10;/m56fQERaYp/MMz6SR3q5HTwRzZBWA1K5YnUkGfPBYgZyOfkkJJCFSDrSv5/ob4CAAD//wMAUEsB&#10;Ai0AFAAGAAgAAAAhALaDOJL+AAAA4QEAABMAAAAAAAAAAAAAAAAAAAAAAFtDb250ZW50X1R5cGVz&#10;XS54bWxQSwECLQAUAAYACAAAACEAOP0h/9YAAACUAQAACwAAAAAAAAAAAAAAAAAvAQAAX3JlbHMv&#10;LnJlbHNQSwECLQAUAAYACAAAACEAqbiaC54CAACVBQAADgAAAAAAAAAAAAAAAAAuAgAAZHJzL2Uy&#10;b0RvYy54bWxQSwECLQAUAAYACAAAACEAsVqKstsAAAAKAQAADwAAAAAAAAAAAAAAAAD4BAAAZHJz&#10;L2Rvd25yZXYueG1sUEsFBgAAAAAEAAQA8wAAAAAGAAAAAA==&#10;" filled="f" strokecolor="#c00000" strokeweight="2pt"/>
                  </w:pict>
                </mc:Fallback>
              </mc:AlternateContent>
            </w:r>
            <w:r w:rsidR="00E70E31">
              <w:rPr>
                <w:noProof/>
              </w:rPr>
              <w:drawing>
                <wp:inline distT="0" distB="0" distL="0" distR="0" wp14:anchorId="0A524C82" wp14:editId="02BB5F09">
                  <wp:extent cx="4263390" cy="156337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63390" cy="1563370"/>
                          </a:xfrm>
                          <a:prstGeom prst="rect">
                            <a:avLst/>
                          </a:prstGeom>
                        </pic:spPr>
                      </pic:pic>
                    </a:graphicData>
                  </a:graphic>
                </wp:inline>
              </w:drawing>
            </w:r>
          </w:p>
        </w:tc>
      </w:tr>
      <w:tr w:rsidR="00DF318B" w:rsidRPr="00B869EB" w14:paraId="02ADC9D4" w14:textId="77777777" w:rsidTr="0035553D">
        <w:tc>
          <w:tcPr>
            <w:tcW w:w="2785" w:type="dxa"/>
          </w:tcPr>
          <w:p w14:paraId="3D70F62F" w14:textId="607D0083" w:rsidR="00DF318B" w:rsidRPr="00291D91" w:rsidRDefault="00E70E31" w:rsidP="00F42D18">
            <w:pPr>
              <w:pStyle w:val="ListParagraph"/>
              <w:numPr>
                <w:ilvl w:val="0"/>
                <w:numId w:val="9"/>
              </w:numPr>
              <w:spacing w:before="60" w:after="60"/>
              <w:ind w:left="340" w:hanging="270"/>
              <w:rPr>
                <w:rFonts w:ascii="Arial" w:hAnsi="Arial" w:cs="Arial"/>
                <w:sz w:val="20"/>
                <w:szCs w:val="20"/>
              </w:rPr>
            </w:pPr>
            <w:r w:rsidRPr="00291D91">
              <w:rPr>
                <w:rFonts w:ascii="Arial" w:hAnsi="Arial" w:cs="Arial"/>
                <w:sz w:val="20"/>
                <w:szCs w:val="20"/>
              </w:rPr>
              <w:t xml:space="preserve">Use the </w:t>
            </w:r>
            <w:r w:rsidRPr="00291D91">
              <w:rPr>
                <w:rFonts w:ascii="Arial" w:hAnsi="Arial" w:cs="Arial"/>
                <w:i/>
                <w:sz w:val="20"/>
                <w:szCs w:val="20"/>
              </w:rPr>
              <w:t>Reason</w:t>
            </w:r>
            <w:r w:rsidRPr="00291D91">
              <w:rPr>
                <w:rFonts w:ascii="Arial" w:hAnsi="Arial" w:cs="Arial"/>
                <w:sz w:val="20"/>
                <w:szCs w:val="20"/>
              </w:rPr>
              <w:t xml:space="preserve"> drop-down menu to select the reason for the e</w:t>
            </w:r>
            <w:r w:rsidR="00DF318B" w:rsidRPr="00291D91">
              <w:rPr>
                <w:rFonts w:ascii="Arial" w:hAnsi="Arial" w:cs="Arial"/>
                <w:sz w:val="20"/>
                <w:szCs w:val="20"/>
              </w:rPr>
              <w:t>dit.</w:t>
            </w:r>
          </w:p>
          <w:p w14:paraId="1A41844F" w14:textId="7046A27B" w:rsidR="00DF318B" w:rsidRPr="00DF318B" w:rsidRDefault="00DF318B" w:rsidP="00291D91">
            <w:pPr>
              <w:spacing w:before="60" w:after="60"/>
              <w:ind w:left="340" w:hanging="270"/>
              <w:rPr>
                <w:rFonts w:ascii="Arial" w:hAnsi="Arial" w:cs="Arial"/>
                <w:sz w:val="20"/>
                <w:szCs w:val="20"/>
              </w:rPr>
            </w:pPr>
          </w:p>
          <w:p w14:paraId="5AA39DCB" w14:textId="3DC9D6AF" w:rsidR="00DF318B" w:rsidRPr="00291D91" w:rsidRDefault="00291D91" w:rsidP="00F42D18">
            <w:pPr>
              <w:pStyle w:val="ListParagraph"/>
              <w:numPr>
                <w:ilvl w:val="0"/>
                <w:numId w:val="9"/>
              </w:numPr>
              <w:spacing w:before="60" w:after="60"/>
              <w:ind w:left="340" w:hanging="270"/>
              <w:rPr>
                <w:rFonts w:ascii="Arial" w:hAnsi="Arial" w:cs="Arial"/>
                <w:sz w:val="20"/>
                <w:szCs w:val="20"/>
              </w:rPr>
            </w:pPr>
            <w:r>
              <w:rPr>
                <w:rFonts w:ascii="Arial" w:hAnsi="Arial" w:cs="Arial"/>
                <w:sz w:val="20"/>
                <w:szCs w:val="20"/>
              </w:rPr>
              <w:t>Tap or c</w:t>
            </w:r>
            <w:r w:rsidR="00DF318B" w:rsidRPr="00291D91">
              <w:rPr>
                <w:rFonts w:ascii="Arial" w:hAnsi="Arial" w:cs="Arial"/>
                <w:sz w:val="20"/>
                <w:szCs w:val="20"/>
              </w:rPr>
              <w:t xml:space="preserve">lick the </w:t>
            </w:r>
            <w:r w:rsidR="00DF318B" w:rsidRPr="00291D91">
              <w:rPr>
                <w:rFonts w:ascii="Arial" w:hAnsi="Arial" w:cs="Arial"/>
                <w:b/>
                <w:i/>
                <w:sz w:val="20"/>
                <w:szCs w:val="20"/>
              </w:rPr>
              <w:t xml:space="preserve">calendar icon </w:t>
            </w:r>
            <w:r w:rsidR="00DF318B" w:rsidRPr="00291D91">
              <w:rPr>
                <w:rFonts w:ascii="Arial" w:hAnsi="Arial" w:cs="Arial"/>
                <w:sz w:val="20"/>
                <w:szCs w:val="20"/>
              </w:rPr>
              <w:t>on the appropriate line to edit the Clock In</w:t>
            </w:r>
            <w:r w:rsidR="00E70E31" w:rsidRPr="00291D91">
              <w:rPr>
                <w:rFonts w:ascii="Arial" w:hAnsi="Arial" w:cs="Arial"/>
                <w:sz w:val="20"/>
                <w:szCs w:val="20"/>
              </w:rPr>
              <w:t xml:space="preserve"> or Clock Out.</w:t>
            </w:r>
          </w:p>
          <w:p w14:paraId="51E9649D" w14:textId="621AB6F2" w:rsidR="00DF318B" w:rsidRPr="00DF318B" w:rsidRDefault="00DF318B" w:rsidP="00291D91">
            <w:pPr>
              <w:spacing w:before="60" w:after="60"/>
              <w:ind w:left="340" w:hanging="270"/>
              <w:rPr>
                <w:rFonts w:ascii="Arial" w:hAnsi="Arial" w:cs="Arial"/>
                <w:sz w:val="20"/>
                <w:szCs w:val="20"/>
              </w:rPr>
            </w:pPr>
          </w:p>
          <w:p w14:paraId="01C5BC25" w14:textId="5B4C0B13" w:rsidR="00DF318B" w:rsidRPr="00291D91" w:rsidRDefault="00DF318B" w:rsidP="00F42D18">
            <w:pPr>
              <w:pStyle w:val="ListParagraph"/>
              <w:numPr>
                <w:ilvl w:val="0"/>
                <w:numId w:val="9"/>
              </w:numPr>
              <w:spacing w:before="60" w:after="60"/>
              <w:ind w:left="340" w:hanging="270"/>
              <w:rPr>
                <w:rFonts w:ascii="Arial" w:hAnsi="Arial" w:cs="Arial"/>
                <w:sz w:val="20"/>
                <w:szCs w:val="20"/>
              </w:rPr>
            </w:pPr>
            <w:r w:rsidRPr="00291D91">
              <w:rPr>
                <w:rFonts w:ascii="Arial" w:hAnsi="Arial" w:cs="Arial"/>
                <w:sz w:val="20"/>
                <w:szCs w:val="20"/>
              </w:rPr>
              <w:t xml:space="preserve">Use the </w:t>
            </w:r>
            <w:r w:rsidR="00E70E31" w:rsidRPr="00291D91">
              <w:rPr>
                <w:rFonts w:ascii="Arial" w:hAnsi="Arial" w:cs="Arial"/>
                <w:sz w:val="20"/>
                <w:szCs w:val="20"/>
              </w:rPr>
              <w:t xml:space="preserve">calendar and/or </w:t>
            </w:r>
            <w:r w:rsidRPr="00291D91">
              <w:rPr>
                <w:rFonts w:ascii="Arial" w:hAnsi="Arial" w:cs="Arial"/>
                <w:sz w:val="20"/>
                <w:szCs w:val="20"/>
              </w:rPr>
              <w:t>time sliders to indicate the</w:t>
            </w:r>
            <w:r w:rsidR="00E70E31" w:rsidRPr="00291D91">
              <w:rPr>
                <w:rFonts w:ascii="Arial" w:hAnsi="Arial" w:cs="Arial"/>
                <w:sz w:val="20"/>
                <w:szCs w:val="20"/>
              </w:rPr>
              <w:t xml:space="preserve"> new date or time.</w:t>
            </w:r>
          </w:p>
          <w:p w14:paraId="19CF9A81" w14:textId="50BBF31E" w:rsidR="00DF318B" w:rsidRPr="00DF318B" w:rsidRDefault="00DF318B" w:rsidP="00291D91">
            <w:pPr>
              <w:spacing w:before="60" w:after="60"/>
              <w:ind w:left="340" w:hanging="270"/>
              <w:rPr>
                <w:rFonts w:ascii="Arial" w:hAnsi="Arial" w:cs="Arial"/>
                <w:sz w:val="20"/>
                <w:szCs w:val="20"/>
              </w:rPr>
            </w:pPr>
          </w:p>
          <w:p w14:paraId="3460C9B0" w14:textId="33DB2A21" w:rsidR="00E70E31" w:rsidRPr="00291D91" w:rsidRDefault="00291D91" w:rsidP="00F42D18">
            <w:pPr>
              <w:pStyle w:val="ListParagraph"/>
              <w:numPr>
                <w:ilvl w:val="0"/>
                <w:numId w:val="9"/>
              </w:numPr>
              <w:spacing w:before="60" w:after="60"/>
              <w:ind w:left="340" w:hanging="270"/>
              <w:rPr>
                <w:rFonts w:ascii="Arial" w:hAnsi="Arial" w:cs="Arial"/>
                <w:sz w:val="20"/>
                <w:szCs w:val="20"/>
              </w:rPr>
            </w:pPr>
            <w:r>
              <w:rPr>
                <w:rFonts w:ascii="Arial" w:hAnsi="Arial" w:cs="Arial"/>
                <w:sz w:val="20"/>
                <w:szCs w:val="20"/>
              </w:rPr>
              <w:t xml:space="preserve">Click </w:t>
            </w:r>
            <w:r w:rsidRPr="00291D91">
              <w:rPr>
                <w:rFonts w:ascii="Arial" w:hAnsi="Arial" w:cs="Arial"/>
                <w:b/>
                <w:i/>
                <w:sz w:val="20"/>
                <w:szCs w:val="20"/>
              </w:rPr>
              <w:t>OK</w:t>
            </w:r>
          </w:p>
          <w:p w14:paraId="2D9EE23B" w14:textId="39502C66" w:rsidR="00E70E31" w:rsidRDefault="00E70E31" w:rsidP="00291D91">
            <w:pPr>
              <w:spacing w:before="60" w:after="60"/>
              <w:ind w:left="340" w:hanging="270"/>
              <w:rPr>
                <w:rFonts w:ascii="Arial" w:hAnsi="Arial" w:cs="Arial"/>
                <w:sz w:val="20"/>
                <w:szCs w:val="20"/>
              </w:rPr>
            </w:pPr>
          </w:p>
          <w:p w14:paraId="2FD17CCC" w14:textId="322DA0DE" w:rsidR="00E70E31" w:rsidRPr="00291D91" w:rsidRDefault="00291D91" w:rsidP="00F42D18">
            <w:pPr>
              <w:pStyle w:val="ListParagraph"/>
              <w:numPr>
                <w:ilvl w:val="0"/>
                <w:numId w:val="9"/>
              </w:numPr>
              <w:spacing w:before="60" w:after="60"/>
              <w:ind w:left="340" w:hanging="270"/>
              <w:rPr>
                <w:rFonts w:ascii="Arial" w:hAnsi="Arial" w:cs="Arial"/>
                <w:sz w:val="20"/>
              </w:rPr>
            </w:pPr>
            <w:r>
              <w:rPr>
                <w:rFonts w:ascii="Arial" w:hAnsi="Arial" w:cs="Arial"/>
                <w:sz w:val="20"/>
              </w:rPr>
              <w:t xml:space="preserve">Click </w:t>
            </w:r>
            <w:r w:rsidRPr="00291D91">
              <w:rPr>
                <w:rFonts w:ascii="Arial" w:hAnsi="Arial" w:cs="Arial"/>
                <w:b/>
                <w:i/>
                <w:sz w:val="20"/>
              </w:rPr>
              <w:t>Submit Changes</w:t>
            </w:r>
          </w:p>
          <w:p w14:paraId="53C40A36" w14:textId="77777777" w:rsidR="00E70E31" w:rsidRPr="00DF318B" w:rsidRDefault="00E70E31" w:rsidP="00A13094">
            <w:pPr>
              <w:spacing w:before="60" w:after="60"/>
              <w:rPr>
                <w:rFonts w:ascii="Arial" w:hAnsi="Arial" w:cs="Arial"/>
                <w:sz w:val="20"/>
                <w:szCs w:val="20"/>
              </w:rPr>
            </w:pPr>
          </w:p>
          <w:p w14:paraId="647C9FCE" w14:textId="6B5125CA" w:rsidR="00DF318B" w:rsidRDefault="00DF318B" w:rsidP="00A13094">
            <w:pPr>
              <w:spacing w:before="60" w:after="60"/>
              <w:rPr>
                <w:rFonts w:ascii="Arial" w:hAnsi="Arial" w:cs="Arial"/>
                <w:sz w:val="20"/>
              </w:rPr>
            </w:pPr>
          </w:p>
        </w:tc>
        <w:tc>
          <w:tcPr>
            <w:tcW w:w="6930" w:type="dxa"/>
          </w:tcPr>
          <w:p w14:paraId="1C0B905C" w14:textId="2323ABF3" w:rsidR="00DF318B" w:rsidRDefault="00291D91" w:rsidP="00A13094">
            <w:pPr>
              <w:spacing w:before="60" w:after="60"/>
              <w:rPr>
                <w:noProof/>
              </w:rPr>
            </w:pPr>
            <w:r>
              <w:rPr>
                <w:noProof/>
              </w:rPr>
              <mc:AlternateContent>
                <mc:Choice Requires="wps">
                  <w:drawing>
                    <wp:anchor distT="0" distB="0" distL="114300" distR="114300" simplePos="0" relativeHeight="251688960" behindDoc="0" locked="0" layoutInCell="1" allowOverlap="1" wp14:anchorId="76F3AF1C" wp14:editId="78AACE2E">
                      <wp:simplePos x="0" y="0"/>
                      <wp:positionH relativeFrom="column">
                        <wp:posOffset>3235325</wp:posOffset>
                      </wp:positionH>
                      <wp:positionV relativeFrom="paragraph">
                        <wp:posOffset>3030220</wp:posOffset>
                      </wp:positionV>
                      <wp:extent cx="266700" cy="304800"/>
                      <wp:effectExtent l="0" t="0" r="228600" b="19050"/>
                      <wp:wrapNone/>
                      <wp:docPr id="311" name="Rounded Rectangular Callout 311"/>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124406"/>
                                  <a:gd name="adj2" fmla="val 45834"/>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8797F" w14:textId="100154E4" w:rsidR="00291D91" w:rsidRDefault="00291D91" w:rsidP="00291D91">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F3AF1C" id="Rounded Rectangular Callout 311" o:spid="_x0000_s1030" type="#_x0000_t62" style="position:absolute;margin-left:254.75pt;margin-top:238.6pt;width:21pt;height:2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tg3gIAAFwGAAAOAAAAZHJzL2Uyb0RvYy54bWysVVtP2zAUfp+0/2D5fSRpS2EVKaqKmCYh&#10;hoCJZ9ex20yOj2e7Tbtfv2PHSbuB9oDGg/HJufg737n06nrfKLIT1tWgS1qc5ZQIzaGq9bqk359v&#10;P11S4jzTFVOgRUkPwtHr+ccPV62ZiRFsQFXCEgyi3aw1Jd14b2ZZ5vhGNMydgREalRJswzyKdp1V&#10;lrUYvVHZKM+nWQu2Mha4cA6/3nRKOo/xpRTcf5PSCU9USRGbj6eN5yqc2fyKzdaWmU3NEwz2DhQN&#10;qzU+OoS6YZ6Rra1fhWpqbsGB9GccmgykrLmIOWA2Rf5XNk8bZkTMBclxZqDJ/b+w/H73YEldlXRc&#10;FJRo1mCRHmGrK1GRR6SP6fVWMUuWTCnYehLMkLTWuBn6PpkHmySH18DAXtom/MfcyD4SfRiIFntP&#10;OH4cTacXOZaDo2qcTy7xjlGyo7Oxzn8R0JBwKWkrqrWIqAKkBCXyzXZ3zkfiqwSeVT8wEdkorOOO&#10;KVKMJpN8mgp9YjQ6NZqcX44nr23GpzbFFFEnnOlZRNwjDRgcqLq6rZWKgl2vlsoSxFDSZR7+kvMf&#10;Zkq/zxOfDq5ZKERHfbz5gxIhoNKPQmJdA9mRqDhRYgDEOBfaF51qwyrR4Tw/hRlmMHjEysSAIbLE&#10;/IbYKUBv2QXpY3clTfbBVcSBHJzzfwHrnAeP+DJoPzg3tQb7VgCFWaWXO/uepI6awJLfr/ax52PJ&#10;w5cVVAecAwvdgnCG39bYeXfM+QdmsZOwWXHL+W94SAVtSSHdKNmA/fXW92CPg4paSlrcMCV1P7fM&#10;CkrUV40j/LnAxsSVFIXJ+cUIBXuqWZ1q9LZZAnYS9jaii9dg71V/lRaaF1yGi/Aqqpjm+HZJube9&#10;sPTd5sN1ysViEc1wDRnm7/ST4SF44Dm09PP+hVmTxs/j3N5Dv43YLHZ/x/HRNnhqWGw9yNoH5ZHX&#10;JOAKi62U1m3YkadytDr+KMx/AwAA//8DAFBLAwQUAAYACAAAACEACofooOAAAAALAQAADwAAAGRy&#10;cy9kb3ducmV2LnhtbEyPPU/DMBCGdyT+g3VIbNROhGkb4lQQiQFlqCgMjG7sxhHxOYrdNvz7XifY&#10;7uPRe8+Vm9kP7GSn2AdUkC0EMIttMD12Cr4+3x5WwGLSaPQQ0Cr4tRE21e1NqQsTzvhhT7vUMQrB&#10;WGgFLqWx4Dy2znodF2G0SLtDmLxO1E4dN5M+U7gfeC7EE/e6R7rg9GhrZ9uf3dEraMzKYb199/xV&#10;ZE3d9Id1+71V6v5ufnkGluyc/mC46pM6VOS0D0c0kQ0KpFhLQhU8Lpc5MCKkzGiypyKXOfCq5P9/&#10;qC4AAAD//wMAUEsBAi0AFAAGAAgAAAAhALaDOJL+AAAA4QEAABMAAAAAAAAAAAAAAAAAAAAAAFtD&#10;b250ZW50X1R5cGVzXS54bWxQSwECLQAUAAYACAAAACEAOP0h/9YAAACUAQAACwAAAAAAAAAAAAAA&#10;AAAvAQAAX3JlbHMvLnJlbHNQSwECLQAUAAYACAAAACEAxla7YN4CAABcBgAADgAAAAAAAAAAAAAA&#10;AAAuAgAAZHJzL2Uyb0RvYy54bWxQSwECLQAUAAYACAAAACEACofooOAAAAALAQAADwAAAAAAAAAA&#10;AAAAAAA4BQAAZHJzL2Rvd25yZXYueG1sUEsFBgAAAAAEAAQA8wAAAEUGAAAAAA==&#10;" adj="37672,20700" fillcolor="#c00000" strokecolor="#c00000" strokeweight="2pt">
                      <v:textbox>
                        <w:txbxContent>
                          <w:p w14:paraId="0D98797F" w14:textId="100154E4" w:rsidR="00291D91" w:rsidRDefault="00291D91" w:rsidP="00291D91">
                            <w:pPr>
                              <w:jc w:val="center"/>
                            </w:pPr>
                            <w:r>
                              <w:t>5</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0E9A18A8" wp14:editId="53300054">
                      <wp:simplePos x="0" y="0"/>
                      <wp:positionH relativeFrom="column">
                        <wp:posOffset>3252470</wp:posOffset>
                      </wp:positionH>
                      <wp:positionV relativeFrom="paragraph">
                        <wp:posOffset>2529205</wp:posOffset>
                      </wp:positionV>
                      <wp:extent cx="266700" cy="304800"/>
                      <wp:effectExtent l="0" t="0" r="228600" b="19050"/>
                      <wp:wrapNone/>
                      <wp:docPr id="310" name="Rounded Rectangular Callout 310"/>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124406"/>
                                  <a:gd name="adj2" fmla="val 45834"/>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A3630" w14:textId="5F2693B3" w:rsidR="00291D91" w:rsidRDefault="00291D91" w:rsidP="00291D91">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9A18A8" id="Rounded Rectangular Callout 310" o:spid="_x0000_s1031" type="#_x0000_t62" style="position:absolute;margin-left:256.1pt;margin-top:199.15pt;width:21pt;height:2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ey3wIAAFwGAAAOAAAAZHJzL2Uyb0RvYy54bWysVU1PGzEQvVfqf7B8L7ubLyBig6IgqkoI&#10;EFBxdrx2spXX49pONumv79jrbNKCekDlYOydmTfPzzOTq+tdo8hWWFeDLmlxllMiNIeq1quSfn+5&#10;/XJBifNMV0yBFiXdC0evZ58/XbVmKgawBlUJSxBEu2lrSrr23kyzzPG1aJg7AyM0GiXYhnk82lVW&#10;WdYieqOyQZ5PshZsZSxw4Rx+vemMdBbxpRTcP0jphCeqpMjNx9XGdRnWbHbFpivLzLrmiQb7AIuG&#10;1RqT9lA3zDOysfUbqKbmFhxIf8ahyUDKmot4B7xNkf91m+c1MyLeBcVxppfJ/T9Yfr99tKSuSjos&#10;UB/NGnykJ9joSlTkCeVjerVRzJIFUwo2ngQ3FK01boqxz+bRppPDbVBgJ20T/uPdyC4Kve+FFjtP&#10;OH4cTCbnOabjaBrmowvcI0p2DDbW+a8CGhI2JW1FtRKRVaCUqES92fbO+Sh8lciz6kdBiWwUvuOW&#10;KVIMRqN8kh76xGlw6jQaXwxHb32Gpz7FBFknniktMj4wDRwcqLq6rZWKB7taLpQlyKGkizz8peA/&#10;3JT+WCSmDqFZeIhO+rjzeyUCoNJPQuK7BrGjULGjRE+IcS60LzrTmlWi4zk+pRl6METEl4mAAVni&#10;/XrsBHDw7EAO2N2TJv8QKmJD9sH5v4h1wX1EzAza98FNrcG+B6DwVilz538QqZMmqOR3y12s+XHw&#10;DF+WUO2xDyx0A8IZfltj5d0x5x+ZxUrCYsUp5x9wkQrakkLaUbIG++u978EfGxWtlLQ4YUrqfm6Y&#10;FZSobxpb+LLAwsSRFA+j8fkAD/bUsjy16E2zAKwkrG1kF7fB36vDVlpoXnEYzkNWNDHNMXdJubeH&#10;w8J3kw/HKRfzeXTDMWSYv9PPhgfwoHMo6ZfdK7MmtZ/Hvr2HwzRi01j9ncZH3xCpYb7xIGsfjEdd&#10;0wFHWCylNG7DjDw9R6/jj8LsNwAAAP//AwBQSwMEFAAGAAgAAAAhAJeKo2jgAAAACwEAAA8AAABk&#10;cnMvZG93bnJldi54bWxMjz1PwzAQhnck/oN1SGzU+azSkEsFkRhQhorCwOjGbhwRn6PYbcO/x53K&#10;eHeP3nvearuYkZ3V7AZLCPEqAqaos3KgHuHr8+2pAOa8IClGSwrhVznY1vd3lSilvdCHOu99z0II&#10;uVIgaO+nknPXaWWEW9lJUbgd7WyED+PcczmLSwg3I0+iaM2NGCh80GJSjVbdz/5kEFpZaGp274a/&#10;RnHbtMNx033vEB8flpdnYF4t/gbDVT+oQx2cDvZE0rERIY+TJKAI6aZIgQUiz7OwOSBk2ToFXlf8&#10;f4f6DwAA//8DAFBLAQItABQABgAIAAAAIQC2gziS/gAAAOEBAAATAAAAAAAAAAAAAAAAAAAAAABb&#10;Q29udGVudF9UeXBlc10ueG1sUEsBAi0AFAAGAAgAAAAhADj9If/WAAAAlAEAAAsAAAAAAAAAAAAA&#10;AAAALwEAAF9yZWxzLy5yZWxzUEsBAi0AFAAGAAgAAAAhAJWm97LfAgAAXAYAAA4AAAAAAAAAAAAA&#10;AAAALgIAAGRycy9lMm9Eb2MueG1sUEsBAi0AFAAGAAgAAAAhAJeKo2jgAAAACwEAAA8AAAAAAAAA&#10;AAAAAAAAOQUAAGRycy9kb3ducmV2LnhtbFBLBQYAAAAABAAEAPMAAABGBgAAAAA=&#10;" adj="37672,20700" fillcolor="#c00000" strokecolor="#c00000" strokeweight="2pt">
                      <v:textbox>
                        <w:txbxContent>
                          <w:p w14:paraId="09FA3630" w14:textId="5F2693B3" w:rsidR="00291D91" w:rsidRDefault="00291D91" w:rsidP="00291D91">
                            <w:pPr>
                              <w:jc w:val="center"/>
                            </w:pPr>
                            <w:r>
                              <w:t>4</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1B99DA2" wp14:editId="0E9EA5C0">
                      <wp:simplePos x="0" y="0"/>
                      <wp:positionH relativeFrom="column">
                        <wp:posOffset>3959225</wp:posOffset>
                      </wp:positionH>
                      <wp:positionV relativeFrom="paragraph">
                        <wp:posOffset>1074420</wp:posOffset>
                      </wp:positionV>
                      <wp:extent cx="292100" cy="1543050"/>
                      <wp:effectExtent l="0" t="19050" r="12700" b="19050"/>
                      <wp:wrapNone/>
                      <wp:docPr id="309" name="Left Brace 309"/>
                      <wp:cNvGraphicFramePr/>
                      <a:graphic xmlns:a="http://schemas.openxmlformats.org/drawingml/2006/main">
                        <a:graphicData uri="http://schemas.microsoft.com/office/word/2010/wordprocessingShape">
                          <wps:wsp>
                            <wps:cNvSpPr/>
                            <wps:spPr>
                              <a:xfrm rot="10800000">
                                <a:off x="0" y="0"/>
                                <a:ext cx="292100" cy="1543050"/>
                              </a:xfrm>
                              <a:prstGeom prst="leftBrace">
                                <a:avLst/>
                              </a:prstGeom>
                              <a:noFill/>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534F0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09" o:spid="_x0000_s1026" type="#_x0000_t87" style="position:absolute;margin-left:311.75pt;margin-top:84.6pt;width:23pt;height:121.5pt;rotation:18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ItlgIAAIUFAAAOAAAAZHJzL2Uyb0RvYy54bWysVMFu2zAMvQ/YPwi6r7bTZG2DOkWWosOA&#10;YC3WDj0rspQYkEWNUuJkXz9KttOg6w4b5oMhiY+P5COl65t9Y9hOoa/Blrw4yzlTVkJV23XJvz/d&#10;fbjkzAdhK2HAqpIflOc3s/fvrls3VSPYgKkUMiKxftq6km9CcNMs83KjGuHPwClLRg3YiEBbXGcV&#10;ipbYG5ON8vxj1gJWDkEq7+n0tjPyWeLXWslwr7VXgZmSU24h/TH9V/Gfza7FdI3CbWrZpyH+IYtG&#10;1JaCHqluRRBsi/VvVE0tETzocCahyUDrWqpUA1VT5K+qedwIp1ItJI53R5n8/6OVX3cPyOqq5Of5&#10;FWdWNNSkpdKBfUIhFYunpFHr/JSgj+4B+52nZSx4r7FhCCRskV/m8Us6UGVsn2Q+HGVW+8AkHY6u&#10;RgXBmCRTMRmf55PUh6wji6QOffisoGFxUXJD+aR0ErXYLX2gLAg/4KKPhbvamNRPY1lLYS4nF5Pk&#10;4cHUVbRGnMf1amGQ7QSNxKLLuGM7gRG3sRQi1t1VmlbhYFTkMPab0qQaFVN0EeK8qiOtkFLZUETl&#10;EhOho5umFI6OnU5p0P/k2OOjq0qz/DfOR48UGWw4Oje1BXwr7bAfUtYdflCgqztKsILqQAOTGk4t&#10;9E7e1dSjpfDhQSBdHTqk5yDc008boDZAv+JsA/jzrfOIp4kmK2ctXcWS+x9bgYoz88XSrF8V43G8&#10;u2kznlyMaIOnltWpxW6bBVBri5RdWkZ8MMNSIzTP9GrMY1QyCSspdsllwGGzCN0TQe+OVPN5gtF9&#10;dSIs7aOTQ9fj+D3tnwW6flADjfhXGK6tmL4a1Q4b+2Fhvg2g6zTHL7r2etNdT4PTv0vxMTndJ9TL&#10;6zn7BQAA//8DAFBLAwQUAAYACAAAACEA51Qott8AAAALAQAADwAAAGRycy9kb3ducmV2LnhtbEyP&#10;y07DMBBF90j8gzVI7KgTU6w2jVNFSN2xoTwkdm7sPFR7HMVOG/6eYQXLmXt050y5X7xjFzvFIaCC&#10;fJUBs9gEM2Cn4P3t8LABFpNGo11Aq+DbRthXtzelLky44qu9HFPHqARjoRX0KY0F57HprddxFUaL&#10;lLVh8jrROHXcTPpK5d5xkWWSez0gXej1aJ9725yPs1fQfuXnz3aJoT7MLtYfWf7i106p+7ul3gFL&#10;dkl/MPzqkzpU5HQKM5rInAIpHp8IpUBuBTAipNzS5qRgnQsBvCr5/x+qHwAAAP//AwBQSwECLQAU&#10;AAYACAAAACEAtoM4kv4AAADhAQAAEwAAAAAAAAAAAAAAAAAAAAAAW0NvbnRlbnRfVHlwZXNdLnht&#10;bFBLAQItABQABgAIAAAAIQA4/SH/1gAAAJQBAAALAAAAAAAAAAAAAAAAAC8BAABfcmVscy8ucmVs&#10;c1BLAQItABQABgAIAAAAIQBXA1ItlgIAAIUFAAAOAAAAAAAAAAAAAAAAAC4CAABkcnMvZTJvRG9j&#10;LnhtbFBLAQItABQABgAIAAAAIQDnVCi23wAAAAsBAAAPAAAAAAAAAAAAAAAAAPAEAABkcnMvZG93&#10;bnJldi54bWxQSwUGAAAAAAQABADzAAAA/AUAAAAA&#10;" adj="341" strokecolor="#c00000" strokeweight="2.25pt"/>
                  </w:pict>
                </mc:Fallback>
              </mc:AlternateContent>
            </w:r>
            <w:r>
              <w:rPr>
                <w:noProof/>
              </w:rPr>
              <mc:AlternateContent>
                <mc:Choice Requires="wps">
                  <w:drawing>
                    <wp:anchor distT="0" distB="0" distL="114300" distR="114300" simplePos="0" relativeHeight="251681792" behindDoc="0" locked="0" layoutInCell="1" allowOverlap="1" wp14:anchorId="101151D5" wp14:editId="0752AF54">
                      <wp:simplePos x="0" y="0"/>
                      <wp:positionH relativeFrom="column">
                        <wp:posOffset>1029970</wp:posOffset>
                      </wp:positionH>
                      <wp:positionV relativeFrom="paragraph">
                        <wp:posOffset>1627505</wp:posOffset>
                      </wp:positionV>
                      <wp:extent cx="266700" cy="304800"/>
                      <wp:effectExtent l="0" t="0" r="228600" b="19050"/>
                      <wp:wrapNone/>
                      <wp:docPr id="306" name="Rounded Rectangular Callout 306"/>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124406"/>
                                  <a:gd name="adj2" fmla="val 20834"/>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671A1" w14:textId="0EECF671" w:rsidR="00291D91" w:rsidRDefault="00291D91" w:rsidP="00291D9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1151D5" id="Rounded Rectangular Callout 306" o:spid="_x0000_s1032" type="#_x0000_t62" style="position:absolute;margin-left:81.1pt;margin-top:128.15pt;width:21pt;height:2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YZ4QIAAFwGAAAOAAAAZHJzL2Uyb0RvYy54bWysVU1v2zAMvQ/YfxB0X+18NO2COkWQosOA&#10;og3aDj0rspR4kEVNUmJnv36UrLjeVuxQrAdVNMmnpyeSubpua0UOwroKdEFHZzklQnMoK70t6Lfn&#10;20+XlDjPdMkUaFHQo3D0evHxw1Vj5mIMO1ClsARBtJs3pqA77808yxzfiZq5MzBCo1OCrZlH026z&#10;0rIG0WuVjfN8ljVgS2OBC+fw603npIuIL6Xg/kFKJzxRBUVuPq42rpuwZosrNt9aZnYVTzTYO1jU&#10;rNJ4aA91wzwje1v9BVVX3IID6c841BlIWXER74C3GeV/3OZpx4yId0FxnOllcv8Plt8f1pZUZUEn&#10;+YwSzWp8pEfY61KU5BHlY3q7V8ySFVMK9p6EMBStMW6OuU9mbZPlcBsUaKWtw3+8G2mj0MdeaNF6&#10;wvHjeDa7yPE5OLom+fQS94iSvSYb6/wXATUJm4I2otyKyCpQSlSi3uxw53wUvkzkWfl9RImsFb7j&#10;gSkyGk+nHWd8nUHQeBg0zi8n01QMg5jJMGY0Q9aJZzoWGZ+YBg4OVFXeVkpFw243K2UJcijoKg9/&#10;Kfm3MKXfl4lHh9QsPEQnfdz5oxIBUOlHIfFdg9hRqNhRoifEOBfajzrXjpWi43k+pBl6MGTEl4mA&#10;AVni/XrsBHCK7EBO2N2TpviQKmJD9sn5v4h1yX1GPBm075PrSoN9C0DhrdLJXfxJpE6aoJJvN22s&#10;+b6UN1AesQ8sdAPCGX5bYeXdMefXzGIlYbHilPMPuEgFTUEh7SjZgf351vcQj42KXkoanDAFdT/2&#10;zApK1FeNLfx5hIWJIyka0/OLMRp26NkMPXpfrwArCWsb2cVtiPfqtJUW6hcchstwKrqY5nh2Qbm3&#10;J2Plu8mH45SL5TKG4RgyzN/pJ8MDeNA5lPRz+8KsSe3nsW/v4TSN2DxWf6fxa2zI1LDce5CVD86g&#10;dKdrMnCExVJK4zbMyKEdo15/FBa/AAAA//8DAFBLAwQUAAYACAAAACEAYAMb4+IAAAALAQAADwAA&#10;AGRycy9kb3ducmV2LnhtbEyPwU7DMAyG70i8Q2QkLoglS0dBpemEhuhpQ2LAgVvahLaicUqTdYWn&#10;x5zg+Nuffn/O17Pr2WTH0HlUsFwIYBZrbzpsFLw8P1zeAAtRo9G9R6vgywZYF6cnuc6MP+KTnfax&#10;YVSCIdMK2hiHjPNQt9bpsPCDRdq9+9HpSHFsuBn1kcpdz6UQKXe6Q7rQ6sFuWlt/7A9Ogdhuto+v&#10;5dtFums+r++nZflddaVS52fz3S2waOf4B8OvPqlDQU6VP6AJrKecSkmoAnmVJsCIkGJFk0pBIlYJ&#10;8CLn/38ofgAAAP//AwBQSwECLQAUAAYACAAAACEAtoM4kv4AAADhAQAAEwAAAAAAAAAAAAAAAAAA&#10;AAAAW0NvbnRlbnRfVHlwZXNdLnhtbFBLAQItABQABgAIAAAAIQA4/SH/1gAAAJQBAAALAAAAAAAA&#10;AAAAAAAAAC8BAABfcmVscy8ucmVsc1BLAQItABQABgAIAAAAIQBZvhYZ4QIAAFwGAAAOAAAAAAAA&#10;AAAAAAAAAC4CAABkcnMvZTJvRG9jLnhtbFBLAQItABQABgAIAAAAIQBgAxvj4gAAAAsBAAAPAAAA&#10;AAAAAAAAAAAAADsFAABkcnMvZG93bnJldi54bWxQSwUGAAAAAAQABADzAAAASgYAAAAA&#10;" adj="37672,15300" fillcolor="#c00000" strokecolor="#c00000" strokeweight="2pt">
                      <v:textbox>
                        <w:txbxContent>
                          <w:p w14:paraId="351671A1" w14:textId="0EECF671" w:rsidR="00291D91" w:rsidRDefault="00291D91" w:rsidP="00291D91">
                            <w:pPr>
                              <w:jc w:val="center"/>
                            </w:pPr>
                            <w:r>
                              <w:t>3</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062A210" wp14:editId="77497FCB">
                      <wp:simplePos x="0" y="0"/>
                      <wp:positionH relativeFrom="column">
                        <wp:posOffset>1417320</wp:posOffset>
                      </wp:positionH>
                      <wp:positionV relativeFrom="paragraph">
                        <wp:posOffset>1068705</wp:posOffset>
                      </wp:positionV>
                      <wp:extent cx="292100" cy="1543050"/>
                      <wp:effectExtent l="19050" t="19050" r="0" b="19050"/>
                      <wp:wrapNone/>
                      <wp:docPr id="308" name="Left Brace 308"/>
                      <wp:cNvGraphicFramePr/>
                      <a:graphic xmlns:a="http://schemas.openxmlformats.org/drawingml/2006/main">
                        <a:graphicData uri="http://schemas.microsoft.com/office/word/2010/wordprocessingShape">
                          <wps:wsp>
                            <wps:cNvSpPr/>
                            <wps:spPr>
                              <a:xfrm>
                                <a:off x="0" y="0"/>
                                <a:ext cx="292100" cy="1543050"/>
                              </a:xfrm>
                              <a:prstGeom prst="leftBrace">
                                <a:avLst/>
                              </a:prstGeom>
                              <a:noFill/>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946E90" id="Left Brace 308" o:spid="_x0000_s1026" type="#_x0000_t87" style="position:absolute;margin-left:111.6pt;margin-top:84.15pt;width:23pt;height:12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l9igIAAHYFAAAOAAAAZHJzL2Uyb0RvYy54bWysVE1v2zAMvQ/YfxB0X22nydoGdYosRYcB&#10;wVqsHXpWZCkxIIsapcTJfv0o2U6DrsCwYTk4ovhIio8f1zf7xrCdQl+DLXlxlnOmrISqtuuSf3+6&#10;+3DJmQ/CVsKAVSU/KM9vZu/fXbduqkawAVMpZOTE+mnrSr4JwU2zzMuNaoQ/A6csKTVgIwKJuM4q&#10;FC15b0w2yvOPWQtYOQSpvKfb207JZ8m/1kqGe629CsyUnN4W0hfTdxW/2exaTNco3KaW/TPEP7yi&#10;EbWloEdXtyIItsX6N1dNLRE86HAmoclA61qqlANlU+SvsnncCKdSLkSOd0ea/P9zK7/uHpDVVcnP&#10;cyqVFQ0Vaal0YJ9QSMXiLXHUOj8l6KN7wF7ydIwJ7zU28Z9SYfvE6+HIq9oHJulydDUqcmJfkqqY&#10;jM/zSSI+e7F26MNnBQ2Lh5IbekCKnzgVu6UPFJbwAy5GtHBXG5MKaCxrKczl5GKSLDyYuoraiPO4&#10;Xi0Msp2gHljk8RdTIm8nMJKMpcuYaJdaOoWDUdGHsd+UJpoomaKLEBtUHd0KKZUNRe83oaOZpicc&#10;DfM/G/b4aKpS8/6N8dEiRQYbjsZNbQHfih72w5N1hx8Y6PKOFKygOlCHIHSj4528q6lGS+HDg0Ca&#10;FaorzX+4p482QGWA/sTZBvDnW/cRTy1MWs5amr2S+x9bgYoz88VSc18V43Ec1iSMJxcjEvBUszrV&#10;2G2zACptQZvGyXSM+GCGo0ZonmlNzGNUUgkrKXbJZcBBWIRuJ9CikWo+TzAaUCfC0j46OVQ9tt/T&#10;/lmg6xs1UIt/hWFOxfRVq3bYWA8L820AXac+fuG155uGOzVkv4ji9jiVE+plXc5+AQAA//8DAFBL&#10;AwQUAAYACAAAACEA/+JyFuAAAAALAQAADwAAAGRycy9kb3ducmV2LnhtbEyPwU7DMAyG70i8Q2Qk&#10;bixtiqpRmk4FCW5o6kCTuHmNaSuapGqyrfD0mBMc7f/T78/lZrGjONEcBu80pKsEBLnWm8F1Gt5e&#10;n27WIEJEZ3D0jjR8UYBNdXlRYmH82TV02sVOcIkLBWroY5wKKUPbk8Ww8hM5zj78bDHyOHfSzHjm&#10;cjtKlSS5tDg4vtDjRI89tZ+7o9Uw1k3znWR7hfZh2b+Y5+17PWy1vr5a6nsQkZb4B8OvPqtDxU4H&#10;f3QmiFGDUplilIN8nYFgQuV3vDlouE3TDGRVyv8/VD8AAAD//wMAUEsBAi0AFAAGAAgAAAAhALaD&#10;OJL+AAAA4QEAABMAAAAAAAAAAAAAAAAAAAAAAFtDb250ZW50X1R5cGVzXS54bWxQSwECLQAUAAYA&#10;CAAAACEAOP0h/9YAAACUAQAACwAAAAAAAAAAAAAAAAAvAQAAX3JlbHMvLnJlbHNQSwECLQAUAAYA&#10;CAAAACEAuGKJfYoCAAB2BQAADgAAAAAAAAAAAAAAAAAuAgAAZHJzL2Uyb0RvYy54bWxQSwECLQAU&#10;AAYACAAAACEA/+JyFuAAAAALAQAADwAAAAAAAAAAAAAAAADkBAAAZHJzL2Rvd25yZXYueG1sUEsF&#10;BgAAAAAEAAQA8wAAAPEFAAAAAA==&#10;" adj="341" strokecolor="#c00000" strokeweight="2.25pt"/>
                  </w:pict>
                </mc:Fallback>
              </mc:AlternateContent>
            </w:r>
            <w:r>
              <w:rPr>
                <w:noProof/>
              </w:rPr>
              <mc:AlternateContent>
                <mc:Choice Requires="wps">
                  <w:drawing>
                    <wp:anchor distT="0" distB="0" distL="114300" distR="114300" simplePos="0" relativeHeight="251679744" behindDoc="0" locked="0" layoutInCell="1" allowOverlap="1" wp14:anchorId="7F3B7D3C" wp14:editId="0DB3A3E6">
                      <wp:simplePos x="0" y="0"/>
                      <wp:positionH relativeFrom="column">
                        <wp:posOffset>3773170</wp:posOffset>
                      </wp:positionH>
                      <wp:positionV relativeFrom="paragraph">
                        <wp:posOffset>408305</wp:posOffset>
                      </wp:positionV>
                      <wp:extent cx="266700" cy="304800"/>
                      <wp:effectExtent l="0" t="0" r="38100" b="152400"/>
                      <wp:wrapNone/>
                      <wp:docPr id="305" name="Rounded Rectangular Callout 305"/>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55358"/>
                                  <a:gd name="adj2" fmla="val 89584"/>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4AF92" w14:textId="40529619" w:rsidR="00291D91" w:rsidRDefault="00291D91" w:rsidP="00291D91">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3B7D3C" id="Rounded Rectangular Callout 305" o:spid="_x0000_s1033" type="#_x0000_t62" style="position:absolute;margin-left:297.1pt;margin-top:32.15pt;width:21pt;height: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Do3QIAAFsGAAAOAAAAZHJzL2Uyb0RvYy54bWysVU1vGyEQvVfqf0Dcm11/xrGyjixHqSpF&#10;iZWkyhmzYG/FMhSw1+6v78DitdtEPUTNgcDOzOPx5sPXN/takZ2wrgJd0N5FTonQHMpKrwv6/eXu&#10;y4QS55kumQItCnoQjt7MPn+6bsxU9GEDqhSWIIh208YUdOO9mWaZ4xtRM3cBRmg0SrA183i066y0&#10;rEH0WmX9PB9nDdjSWODCOfx62xrpLOJLKbh/lNIJT1RBkZuPq43rKqzZ7JpN15aZTcUTDfYBFjWr&#10;NF7aQd0yz8jWVm+g6opbcCD9BYc6AykrLuIb8DW9/K/XPG+YEfEtKI4znUzu/8Hyh93Skqos6CAf&#10;UaJZjUl6gq0uRUmeUD6m11vFLFkwpWDrSXBD0Rrjphj7bJY2nRxugwJ7aevwH99G9lHoQye02HvC&#10;8WN/PL7MMR0cTYN8OME9omSnYGOd/yqgJmFT0EaUaxFZBUqJStSb7e6dj8KXiTwrf/QokbXCPO6Y&#10;IqPRYDRJeT7z6Z/7TK5Gk+Fbn8G5T2+MpBPNdCsSPhINFByoqryrlIoHu14tlCVIoaCLPPyl4D/c&#10;lP5YJF4dQrOQh1b5uPMHJQKg0k9CYlqD1lGn2FCiI8Q4F9r3WtOGlaLlOTqnGVowRMTERMCALPF9&#10;HXYCOHq2IEfsNqPJP4SK2I9dcP4vYm1wFxFvBu274LrSYN8DUPiqdHPrfxSplSao5PerfSz5mM7w&#10;ZQXlAdvAQjsfnOF3FRbePXN+ySwWEtYqDjn/iItU0BQU0o6SDdhf730P/tinaKWkwQFTUPdzy6yg&#10;RH3T2MFXveEwTKR4GI4u+3iw55bVuUVv6wVgJWFpI7u4Df5eHbfSQv2Ks3AebkUT0xzvLij39nhY&#10;+Hbw4TTlYj6PbjiFDPP3+tnwAB50DiX9sn9l1qTu89i2D3AcRmwaq7/V+OQbIjXMtx5k5YPxpGs6&#10;4ASLpZSmbRiR5+fodfpNmP0GAAD//wMAUEsDBBQABgAIAAAAIQCcjB5y4AAAAAoBAAAPAAAAZHJz&#10;L2Rvd25yZXYueG1sTI/LTsMwEEX3SPyDNUjsqNOkpBDiVAiVBRsqSkEs3XhIQv0idpvk7xlWsJyZ&#10;ozvnlqvRaHbCPnTOCpjPEmBoa6c62wjYvT5e3QALUVoltbMoYMIAq+r8rJSFcoN9wdM2NoxCbCik&#10;gDZGX3Ae6haNDDPn0dLt0/VGRhr7hqteDhRuNE+TJOdGdpY+tNLjQ4v1YXs0ArKlf/vafAxP05Tr&#10;b6/Wh3f/vBbi8mK8vwMWcYx/MPzqkzpU5LR3R6sC0wKubxcpoQLyRQaMgDzLabEncp5mwKuS/69Q&#10;/QAAAP//AwBQSwECLQAUAAYACAAAACEAtoM4kv4AAADhAQAAEwAAAAAAAAAAAAAAAAAAAAAAW0Nv&#10;bnRlbnRfVHlwZXNdLnhtbFBLAQItABQABgAIAAAAIQA4/SH/1gAAAJQBAAALAAAAAAAAAAAAAAAA&#10;AC8BAABfcmVscy8ucmVsc1BLAQItABQABgAIAAAAIQDaqODo3QIAAFsGAAAOAAAAAAAAAAAAAAAA&#10;AC4CAABkcnMvZTJvRG9jLnhtbFBLAQItABQABgAIAAAAIQCcjB5y4AAAAAoBAAAPAAAAAAAAAAAA&#10;AAAAADcFAABkcnMvZG93bnJldi54bWxQSwUGAAAAAAQABADzAAAARAYAAAAA&#10;" adj="22757,30150" fillcolor="#c00000" strokecolor="#c00000" strokeweight="2pt">
                      <v:textbox>
                        <w:txbxContent>
                          <w:p w14:paraId="6284AF92" w14:textId="40529619" w:rsidR="00291D91" w:rsidRDefault="00291D91" w:rsidP="00291D91">
                            <w:pPr>
                              <w:jc w:val="center"/>
                            </w:pPr>
                            <w:r>
                              <w:t>2</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C8A2ACC" wp14:editId="31E8F1C2">
                      <wp:simplePos x="0" y="0"/>
                      <wp:positionH relativeFrom="column">
                        <wp:posOffset>2934970</wp:posOffset>
                      </wp:positionH>
                      <wp:positionV relativeFrom="paragraph">
                        <wp:posOffset>236855</wp:posOffset>
                      </wp:positionV>
                      <wp:extent cx="266700" cy="304800"/>
                      <wp:effectExtent l="171450" t="0" r="19050" b="19050"/>
                      <wp:wrapNone/>
                      <wp:docPr id="303" name="Rounded Rectangular Callout 303"/>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113690"/>
                                  <a:gd name="adj2" fmla="val 4167"/>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9B9E7" w14:textId="77F58978" w:rsidR="00291D91" w:rsidRDefault="00291D91" w:rsidP="00291D9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8A2ACC" id="Rounded Rectangular Callout 303" o:spid="_x0000_s1034" type="#_x0000_t62" style="position:absolute;margin-left:231.1pt;margin-top:18.65pt;width:21pt;height: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37G4QIAAFwGAAAOAAAAZHJzL2Uyb0RvYy54bWysVVFP2zAQfp+0/2D5HZK0pUBFiqoipkkI&#10;EDDx7Dp2m8mxPdttyn797hwn7Ta0BzQejC939/nz57vr1fW+UWQnnK+NLmlxmlMiNDdVrdcl/fZy&#10;e3JBiQ9MV0wZLUr6Jjy9nn/+dNXamRiZjVGVcARAtJ+1tqSbEOwsyzzfiIb5U2OFBqc0rmEBTLfO&#10;KsdaQG9UNsrzadYaV1lnuPAevt50TjqP+FIKHh6k9CIQVVLgFuLq4rrCNZtfsdnaMbupeaLBPsCi&#10;YbWGQweoGxYY2br6L6im5s54I8MpN01mpKy5iHeA2xT5H7d53jAr4l1AHG8Hmfz/g+X3u0dH6qqk&#10;43xMiWYNPNKT2epKVOQJ5GN6vVXMkSVTymwDwTAQrbV+BrnP9tEly8MWFdhL1+B/uBvZR6HfBqHF&#10;PhAOH0fT6XkOz8HBNc4nF7AHlOyQbJ0PX4RpCG5K2opqLSIrpJSoRL3Z7s6HKHyVyLPqe0GJbBS8&#10;444pclIU4+ll/9JHUaPjqEkxPU/FcBQCihyAiimwTjzTscC4Z4ocvFF1dVsrFQ23Xi2VI8ChpMsc&#10;/1Lyb2FKfywTjsbUDB+ikz7uwpsSCKj0k5Dwrih2FCp2lBgIMc6FDkXn2rBKdDzPjmliD2JGfJkI&#10;iMgS7jdgJ4A+sgPpsbsnTfGYKmJDDsn5v4h1yUNGPNnoMCQ3tTbuPQAFt0ond/G9SJ00qFLYr/ax&#10;5i8wEr+sTPUGfeBMNyC85bc1VN4d8+GROagkKFaYcuEBFqlMW1KTdpRsjPv53neMh0YFLyUtTJiS&#10;+h9b5gQl6quGFr4sJhMcSdGYnJ2PwHDHntWxR2+bpYFKgtoGdnGL8UH1W+lM8wrDcIGngotpDmeX&#10;lAfXG8vQTT4Yp1wsFjEMxpBl4U4/W47gqDOW9Mv+lTmb2i9A396bfhqxWaz+TuNDLGZqs9gGI+uA&#10;zoOuyYARFkspjVuckcd2jDr8KMx/AQAA//8DAFBLAwQUAAYACAAAACEAy8fmZOAAAAAJAQAADwAA&#10;AGRycy9kb3ducmV2LnhtbEyPy07DMBBF90j8gzVI7KhN0pYoZFIhJMSCVqWPRZduPCQRfkS226Z/&#10;j1nBcmaO7pxbLUaj2Zl86J1FeJwIYGQbp3rbIux3bw8FsBClVVI7SwhXCrCob28qWSp3sRs6b2PL&#10;UogNpUToYhxKzkPTkZFh4gay6fblvJExjb7lystLCjeaZ0LMuZG9TR86OdBrR8339mQQMr07xKVf&#10;ba7r9n1F4rNYNx9LxPu78eUZWKQx/sHwq5/UoU5OR3eyKjCNMJ1nWUIR8qccWAJmYpoWR4RilgOv&#10;K/6/Qf0DAAD//wMAUEsBAi0AFAAGAAgAAAAhALaDOJL+AAAA4QEAABMAAAAAAAAAAAAAAAAAAAAA&#10;AFtDb250ZW50X1R5cGVzXS54bWxQSwECLQAUAAYACAAAACEAOP0h/9YAAACUAQAACwAAAAAAAAAA&#10;AAAAAAAvAQAAX3JlbHMvLnJlbHNQSwECLQAUAAYACAAAACEA709+xuECAABcBgAADgAAAAAAAAAA&#10;AAAAAAAuAgAAZHJzL2Uyb0RvYy54bWxQSwECLQAUAAYACAAAACEAy8fmZOAAAAAJAQAADwAAAAAA&#10;AAAAAAAAAAA7BQAAZHJzL2Rvd25yZXYueG1sUEsFBgAAAAAEAAQA8wAAAEgGAAAAAA==&#10;" adj="-13757,11700" fillcolor="#c00000" strokecolor="#c00000" strokeweight="2pt">
                      <v:textbox>
                        <w:txbxContent>
                          <w:p w14:paraId="2DF9B9E7" w14:textId="77F58978" w:rsidR="00291D91" w:rsidRDefault="00291D91" w:rsidP="00291D91">
                            <w:pPr>
                              <w:jc w:val="center"/>
                            </w:pPr>
                            <w:r>
                              <w:t>1</w:t>
                            </w:r>
                          </w:p>
                        </w:txbxContent>
                      </v:textbox>
                    </v:shape>
                  </w:pict>
                </mc:Fallback>
              </mc:AlternateContent>
            </w:r>
            <w:r w:rsidR="00E70E31">
              <w:rPr>
                <w:noProof/>
              </w:rPr>
              <w:drawing>
                <wp:inline distT="0" distB="0" distL="0" distR="0" wp14:anchorId="1DD6B59F" wp14:editId="65A20BAF">
                  <wp:extent cx="4263390" cy="3439160"/>
                  <wp:effectExtent l="0" t="0" r="381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63390" cy="3439160"/>
                          </a:xfrm>
                          <a:prstGeom prst="rect">
                            <a:avLst/>
                          </a:prstGeom>
                        </pic:spPr>
                      </pic:pic>
                    </a:graphicData>
                  </a:graphic>
                </wp:inline>
              </w:drawing>
            </w:r>
          </w:p>
        </w:tc>
      </w:tr>
      <w:tr w:rsidR="00E70E31" w:rsidRPr="00B869EB" w14:paraId="6109B95C" w14:textId="77CBA723" w:rsidTr="0035553D">
        <w:tc>
          <w:tcPr>
            <w:tcW w:w="2785" w:type="dxa"/>
          </w:tcPr>
          <w:p w14:paraId="176C9AF9" w14:textId="77777777" w:rsidR="00E70E31" w:rsidRDefault="00E70E31" w:rsidP="00A13094">
            <w:pPr>
              <w:spacing w:before="60" w:after="60"/>
              <w:rPr>
                <w:rFonts w:ascii="Arial" w:hAnsi="Arial" w:cs="Arial"/>
                <w:sz w:val="20"/>
              </w:rPr>
            </w:pPr>
          </w:p>
          <w:p w14:paraId="3C81FBA1" w14:textId="77777777" w:rsidR="00E70E31" w:rsidRDefault="00E70E31" w:rsidP="00A13094">
            <w:pPr>
              <w:spacing w:before="60" w:after="60"/>
              <w:rPr>
                <w:rFonts w:ascii="Arial" w:hAnsi="Arial" w:cs="Arial"/>
                <w:sz w:val="24"/>
                <w:szCs w:val="24"/>
              </w:rPr>
            </w:pPr>
          </w:p>
          <w:p w14:paraId="2FA88838" w14:textId="756F9668" w:rsidR="00E70E31" w:rsidRDefault="00E70E31" w:rsidP="00A13094">
            <w:pPr>
              <w:spacing w:before="60" w:after="60"/>
              <w:rPr>
                <w:rFonts w:ascii="Arial" w:hAnsi="Arial" w:cs="Arial"/>
                <w:sz w:val="20"/>
                <w:szCs w:val="24"/>
              </w:rPr>
            </w:pPr>
            <w:r>
              <w:rPr>
                <w:rFonts w:ascii="Arial" w:hAnsi="Arial" w:cs="Arial"/>
                <w:sz w:val="20"/>
                <w:szCs w:val="24"/>
              </w:rPr>
              <w:t>The Approval Details screen is displayed.</w:t>
            </w:r>
          </w:p>
          <w:p w14:paraId="54EA07D8" w14:textId="24580E5E" w:rsidR="00E70E31" w:rsidRDefault="00E70E31" w:rsidP="00A13094">
            <w:pPr>
              <w:spacing w:before="60" w:after="60"/>
              <w:rPr>
                <w:rFonts w:ascii="Arial" w:hAnsi="Arial" w:cs="Arial"/>
                <w:sz w:val="20"/>
                <w:szCs w:val="24"/>
              </w:rPr>
            </w:pPr>
          </w:p>
          <w:p w14:paraId="612BDFD9" w14:textId="067DFD9F" w:rsidR="00E70E31" w:rsidRDefault="00E70E31" w:rsidP="00A13094">
            <w:pPr>
              <w:spacing w:before="60" w:after="60"/>
              <w:rPr>
                <w:rFonts w:ascii="Arial" w:hAnsi="Arial" w:cs="Arial"/>
                <w:sz w:val="20"/>
              </w:rPr>
            </w:pPr>
            <w:r>
              <w:rPr>
                <w:rFonts w:ascii="Arial" w:hAnsi="Arial" w:cs="Arial"/>
                <w:sz w:val="20"/>
                <w:szCs w:val="24"/>
              </w:rPr>
              <w:t xml:space="preserve">This time pair can be </w:t>
            </w:r>
            <w:r w:rsidRPr="00291D91">
              <w:rPr>
                <w:rFonts w:ascii="Arial" w:hAnsi="Arial" w:cs="Arial"/>
                <w:b/>
                <w:i/>
                <w:sz w:val="20"/>
                <w:szCs w:val="24"/>
              </w:rPr>
              <w:t>Approved</w:t>
            </w:r>
            <w:r>
              <w:rPr>
                <w:rFonts w:ascii="Arial" w:hAnsi="Arial" w:cs="Arial"/>
                <w:sz w:val="20"/>
                <w:szCs w:val="24"/>
              </w:rPr>
              <w:t xml:space="preserve"> on this screen, or click </w:t>
            </w:r>
            <w:r w:rsidRPr="00291D91">
              <w:rPr>
                <w:rFonts w:ascii="Arial" w:hAnsi="Arial" w:cs="Arial"/>
                <w:b/>
                <w:i/>
                <w:sz w:val="20"/>
                <w:szCs w:val="24"/>
              </w:rPr>
              <w:t>Back</w:t>
            </w:r>
            <w:r>
              <w:rPr>
                <w:rFonts w:ascii="Arial" w:hAnsi="Arial" w:cs="Arial"/>
                <w:sz w:val="20"/>
                <w:szCs w:val="24"/>
              </w:rPr>
              <w:t xml:space="preserve"> to return to your approval queue. </w:t>
            </w:r>
          </w:p>
          <w:p w14:paraId="73B77B7F" w14:textId="5B4370C6" w:rsidR="00E70E31" w:rsidRDefault="00E70E31" w:rsidP="00A13094">
            <w:pPr>
              <w:spacing w:before="60" w:after="60"/>
              <w:rPr>
                <w:noProof/>
              </w:rPr>
            </w:pPr>
          </w:p>
        </w:tc>
        <w:tc>
          <w:tcPr>
            <w:tcW w:w="6930" w:type="dxa"/>
          </w:tcPr>
          <w:p w14:paraId="5AD7F30F" w14:textId="454A46C7" w:rsidR="00E70E31" w:rsidRDefault="00291D91" w:rsidP="00A13094">
            <w:pPr>
              <w:spacing w:before="60" w:after="60"/>
              <w:rPr>
                <w:noProof/>
              </w:rPr>
            </w:pPr>
            <w:r>
              <w:rPr>
                <w:noProof/>
              </w:rPr>
              <mc:AlternateContent>
                <mc:Choice Requires="wps">
                  <w:drawing>
                    <wp:anchor distT="0" distB="0" distL="114300" distR="114300" simplePos="0" relativeHeight="251693056" behindDoc="0" locked="0" layoutInCell="1" allowOverlap="1" wp14:anchorId="326CC568" wp14:editId="75E41563">
                      <wp:simplePos x="0" y="0"/>
                      <wp:positionH relativeFrom="column">
                        <wp:posOffset>-28575</wp:posOffset>
                      </wp:positionH>
                      <wp:positionV relativeFrom="paragraph">
                        <wp:posOffset>1637030</wp:posOffset>
                      </wp:positionV>
                      <wp:extent cx="412750" cy="222250"/>
                      <wp:effectExtent l="0" t="0" r="25400" b="25400"/>
                      <wp:wrapNone/>
                      <wp:docPr id="313" name="Rounded Rectangle 313"/>
                      <wp:cNvGraphicFramePr/>
                      <a:graphic xmlns:a="http://schemas.openxmlformats.org/drawingml/2006/main">
                        <a:graphicData uri="http://schemas.microsoft.com/office/word/2010/wordprocessingShape">
                          <wps:wsp>
                            <wps:cNvSpPr/>
                            <wps:spPr>
                              <a:xfrm>
                                <a:off x="0" y="0"/>
                                <a:ext cx="412750" cy="222250"/>
                              </a:xfrm>
                              <a:prstGeom prst="roundRect">
                                <a:avLst/>
                              </a:prstGeom>
                              <a:no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D0207" id="Rounded Rectangle 313" o:spid="_x0000_s1026" style="position:absolute;margin-left:-2.25pt;margin-top:128.9pt;width:32.5pt;height: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awpwIAALAFAAAOAAAAZHJzL2Uyb0RvYy54bWysVMFu2zAMvQ/YPwi6r47TdO2COkWQosOA&#10;oi3aDj0rshwbkEVNUuJkXz9Sst2sK3YYloMiiuQj+Uzy8mrfarZTzjdgCp6fTDhTRkLZmE3Bvz/f&#10;fLrgzAdhSqHBqIIflOdXi48fLjs7V1OoQZfKMQQxft7Zgtch2HmWeVmrVvgTsMqgsgLXioCi22Sl&#10;Ex2itzqbTiafsw5caR1I5T2+XiclX0T8qlIy3FeVV4HpgmNuIZ4unms6s8WlmG+csHUj+zTEP2TR&#10;isZg0BHqWgTBtq75A6ptpAMPVTiR0GZQVY1UsQasJp+8qeapFlbFWpAcb0ea/P+DlXe7B8easuCn&#10;+SlnRrT4kR5ha0pVskekT5iNVoyUSFVn/Rw9nuyD6yWPV6p7X7mW/rEito/0HkZ61T4wiY+zfHp+&#10;hh9BomqKP7wjSvbqbJ0PXxW0jC4Fd5QG5RCZFbtbH5L9YEcBDdw0WuO7mGtDpwfdlPQWBbdZr7Rj&#10;O4HffzWhXx/zNzMCvBa+Tnb+4EnoDQk1o8JTqfEWDlqliI+qQvawuGlMMvatGiMKKZUJeVLVolQp&#10;wNlxHtTp5BGZ0AYBCbnCAkbsHmCwTCADdqKktydXFdt+dJ78LbHkPHrEyGDC6Nw2Btx7ABqr6iMn&#10;+4GkRA2xtIbygL3lIA2dt/KmQZ5vhQ8PwuGUYSvg5gj3eFQauoJDf+OsBvfzvXeyx+ZHLWcdTm3B&#10;/Y+tcIoz/c3gWHzJZzMa8yjMzs6nKLhjzfpYY7btCrAxctxRVsYr2Qc9XCsH7QsumCVFRZUwEmMX&#10;XAY3CKuQtgmuKKmWy2iGo21FuDVPVhI4sUod9rx/Ec72zR1wKu5gmHAxf9PeyZY8DSy3Aaom9v4r&#10;rz3fuBZi4/QrjPbOsRytXhft4hcAAAD//wMAUEsDBBQABgAIAAAAIQCcb1hx3AAAAAkBAAAPAAAA&#10;ZHJzL2Rvd25yZXYueG1sTI/LTsMwEEX3SPyDNUjsWpuItiHEqSJE2ZPC3omnSSAeR7Hbpnw9w4ou&#10;587RfeTb2Q3ihFPoPWl4WCoQSI23PbUaPva7RQoiREPWDJ5QwwUDbIvbm9xk1p/pHU9VbAWbUMiM&#10;hi7GMZMyNB06E5Z+ROLfwU/ORD6nVtrJnNncDTJRai2d6YkTOjPiS4fNd3V0Gg5fqip/LmPtNvvP&#10;+U2WzeuuTrW+v5vLZxAR5/gPw199rg4Fd6r9kWwQg4bF44pJDclqwxMYWCsWahaekhRkkcvrBcUv&#10;AAAA//8DAFBLAQItABQABgAIAAAAIQC2gziS/gAAAOEBAAATAAAAAAAAAAAAAAAAAAAAAABbQ29u&#10;dGVudF9UeXBlc10ueG1sUEsBAi0AFAAGAAgAAAAhADj9If/WAAAAlAEAAAsAAAAAAAAAAAAAAAAA&#10;LwEAAF9yZWxzLy5yZWxzUEsBAi0AFAAGAAgAAAAhAMjihrCnAgAAsAUAAA4AAAAAAAAAAAAAAAAA&#10;LgIAAGRycy9lMm9Eb2MueG1sUEsBAi0AFAAGAAgAAAAhAJxvWHHcAAAACQEAAA8AAAAAAAAAAAAA&#10;AAAAAQUAAGRycy9kb3ducmV2LnhtbFBLBQYAAAAABAAEAPMAAAAKBgAAAAA=&#10;" filled="f" strokecolor="#c00000" strokeweight="2pt">
                      <v:stroke dashstyle="3 1"/>
                    </v:roundrect>
                  </w:pict>
                </mc:Fallback>
              </mc:AlternateContent>
            </w:r>
            <w:r>
              <w:rPr>
                <w:noProof/>
              </w:rPr>
              <mc:AlternateContent>
                <mc:Choice Requires="wps">
                  <w:drawing>
                    <wp:anchor distT="0" distB="0" distL="114300" distR="114300" simplePos="0" relativeHeight="251691008" behindDoc="0" locked="0" layoutInCell="1" allowOverlap="1" wp14:anchorId="3C7F0CD2" wp14:editId="661D182F">
                      <wp:simplePos x="0" y="0"/>
                      <wp:positionH relativeFrom="column">
                        <wp:posOffset>3569970</wp:posOffset>
                      </wp:positionH>
                      <wp:positionV relativeFrom="paragraph">
                        <wp:posOffset>1633855</wp:posOffset>
                      </wp:positionV>
                      <wp:extent cx="412750" cy="222250"/>
                      <wp:effectExtent l="0" t="0" r="25400" b="25400"/>
                      <wp:wrapNone/>
                      <wp:docPr id="312" name="Rounded Rectangle 312"/>
                      <wp:cNvGraphicFramePr/>
                      <a:graphic xmlns:a="http://schemas.openxmlformats.org/drawingml/2006/main">
                        <a:graphicData uri="http://schemas.microsoft.com/office/word/2010/wordprocessingShape">
                          <wps:wsp>
                            <wps:cNvSpPr/>
                            <wps:spPr>
                              <a:xfrm>
                                <a:off x="0" y="0"/>
                                <a:ext cx="412750" cy="222250"/>
                              </a:xfrm>
                              <a:prstGeom prst="roundRect">
                                <a:avLst/>
                              </a:prstGeom>
                              <a:no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1B2CC" id="Rounded Rectangle 312" o:spid="_x0000_s1026" style="position:absolute;margin-left:281.1pt;margin-top:128.65pt;width:32.5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x2pgIAALAFAAAOAAAAZHJzL2Uyb0RvYy54bWysVMFu2zAMvQ/YPwi6r068dN2MOkWQosOA&#10;og3aDj0rshwbkEVNUuJkXz9SctysK3YYloMiiuQj+Uzy8mrfabZTzrdgSj49m3CmjISqNZuSf3+6&#10;+fCZMx+EqYQGo0p+UJ5fzd+/u+xtoXJoQFfKMQQxvuhtyZsQbJFlXjaqE/4MrDKorMF1IqDoNlnl&#10;RI/onc7yyeRT1oOrrAOpvMfX66Tk84hf10qG+7r2KjBdcswtxNPFc01nNr8UxcYJ27RySEP8Qxad&#10;aA0GHaGuRRBs69o/oLpWOvBQhzMJXQZ13UoVa8BqppNX1Tw2wqpYC5Lj7UiT/3+w8m63cqytSv5x&#10;mnNmRIcf6QG2plIVe0D6hNloxUiJVPXWF+jxaFdukDxeqe597Tr6x4rYPtJ7GOlV+8AkPs6m+cU5&#10;fgSJqhx/eEeU7MXZOh++KugYXUruKA3KITIrdrc+JPujHQU0cNNqje+i0IZOD7qt6C0KbrNeasd2&#10;Ar//ckK/IeZvZgR4LXyT7PzBkzAYEmpGhadS4y0ctEoRH1SN7GFxeUwy9q0aIwoplQnTpGpEpVKA&#10;89M8qNPJIzKhDQISco0FjNgDwNEygRyxEyWDPbmq2Paj8+RviSXn0SNGBhNG56414N4C0FjVEDnZ&#10;H0lK1BBLa6gO2FsO0tB5K29a5PlW+LASDqcMWwE3R7jHo9bQlxyGG2cNuJ9vvZM9Nj9qOetxakvu&#10;f2yFU5zpbwbH4st0NqMxj8Ls/CJHwZ1q1qcas+2WgI0xxR1lZbySfdDHa+2ge8YFs6CoqBJGYuyS&#10;y+COwjKkbYIrSqrFIprhaFsRbs2jlQROrFKHPe2fhbNDcwecijs4TrgoXrV3siVPA4ttgLqNvf/C&#10;68A3roXYOMMKo71zKkerl0U7/wUAAP//AwBQSwMEFAAGAAgAAAAhAG8wVb/eAAAACwEAAA8AAABk&#10;cnMvZG93bnJldi54bWxMj8FOg0AQhu8mvsNmTLzZxW0KFVkaYqx3qd4XmAItO0vYbUt9eseTPc4/&#10;X/75JtvMdhBnnHzvSMPzIgKBVLump1bD1277tAbhg6HGDI5QwxU9bPL7u8ykjbvQJ57L0AouIZ8a&#10;DV0IYyqlrzu0xi/ciMS7vZusCTxOrWwmc+FyO0gVRbG0pie+0JkR3zqsj+XJatgforL4uY6VTXbf&#10;84cs6vdttdb68WEuXkEEnMM/DH/6rA45O1XuRI0Xg4ZVrBSjGtQqWYJgIlYJJxUnL2oJMs/k7Q/5&#10;LwAAAP//AwBQSwECLQAUAAYACAAAACEAtoM4kv4AAADhAQAAEwAAAAAAAAAAAAAAAAAAAAAAW0Nv&#10;bnRlbnRfVHlwZXNdLnhtbFBLAQItABQABgAIAAAAIQA4/SH/1gAAAJQBAAALAAAAAAAAAAAAAAAA&#10;AC8BAABfcmVscy8ucmVsc1BLAQItABQABgAIAAAAIQDKtlx2pgIAALAFAAAOAAAAAAAAAAAAAAAA&#10;AC4CAABkcnMvZTJvRG9jLnhtbFBLAQItABQABgAIAAAAIQBvMFW/3gAAAAsBAAAPAAAAAAAAAAAA&#10;AAAAAAAFAABkcnMvZG93bnJldi54bWxQSwUGAAAAAAQABADzAAAACwYAAAAA&#10;" filled="f" strokecolor="#c00000" strokeweight="2pt">
                      <v:stroke dashstyle="3 1"/>
                    </v:roundrect>
                  </w:pict>
                </mc:Fallback>
              </mc:AlternateContent>
            </w:r>
            <w:r w:rsidR="00E70E31">
              <w:rPr>
                <w:noProof/>
              </w:rPr>
              <w:drawing>
                <wp:inline distT="0" distB="0" distL="0" distR="0" wp14:anchorId="5A4E1EDE" wp14:editId="5187C4B5">
                  <wp:extent cx="4269060" cy="181816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86615" cy="1825644"/>
                          </a:xfrm>
                          <a:prstGeom prst="rect">
                            <a:avLst/>
                          </a:prstGeom>
                        </pic:spPr>
                      </pic:pic>
                    </a:graphicData>
                  </a:graphic>
                </wp:inline>
              </w:drawing>
            </w:r>
          </w:p>
        </w:tc>
      </w:tr>
    </w:tbl>
    <w:p w14:paraId="1C09C6B9" w14:textId="3C100CB3" w:rsidR="00E70E31" w:rsidRDefault="00E70E31">
      <w:r>
        <w:rPr>
          <w:b/>
          <w:bCs/>
        </w:rPr>
        <w:br w:type="page"/>
      </w:r>
    </w:p>
    <w:tbl>
      <w:tblPr>
        <w:tblStyle w:val="TableGrid"/>
        <w:tblW w:w="9715" w:type="dxa"/>
        <w:tblLayout w:type="fixed"/>
        <w:tblLook w:val="04A0" w:firstRow="1" w:lastRow="0" w:firstColumn="1" w:lastColumn="0" w:noHBand="0" w:noVBand="1"/>
      </w:tblPr>
      <w:tblGrid>
        <w:gridCol w:w="2785"/>
        <w:gridCol w:w="6930"/>
      </w:tblGrid>
      <w:tr w:rsidR="00B76145" w:rsidRPr="00B869EB" w14:paraId="57B3E4DA" w14:textId="77777777" w:rsidTr="00A437AA">
        <w:trPr>
          <w:trHeight w:val="332"/>
        </w:trPr>
        <w:tc>
          <w:tcPr>
            <w:tcW w:w="9715" w:type="dxa"/>
            <w:gridSpan w:val="2"/>
            <w:shd w:val="clear" w:color="auto" w:fill="BFBFBF" w:themeFill="background1" w:themeFillShade="BF"/>
          </w:tcPr>
          <w:p w14:paraId="40960E6B" w14:textId="06FC670B" w:rsidR="00B76145" w:rsidRPr="003D66D2" w:rsidRDefault="00B76145" w:rsidP="003D66D2">
            <w:pPr>
              <w:pStyle w:val="Heading2"/>
              <w:spacing w:before="60" w:after="60"/>
              <w:outlineLvl w:val="1"/>
              <w:rPr>
                <w:rFonts w:ascii="Arial" w:hAnsi="Arial" w:cs="Arial"/>
              </w:rPr>
            </w:pPr>
            <w:bookmarkStart w:id="20" w:name="_Toc3982178"/>
            <w:r w:rsidRPr="003D66D2">
              <w:rPr>
                <w:rFonts w:ascii="Arial" w:hAnsi="Arial" w:cs="Arial"/>
                <w:color w:val="auto"/>
                <w:sz w:val="24"/>
              </w:rPr>
              <w:lastRenderedPageBreak/>
              <w:t>Add Time Pair</w:t>
            </w:r>
            <w:bookmarkEnd w:id="20"/>
          </w:p>
        </w:tc>
      </w:tr>
      <w:tr w:rsidR="0025286A" w:rsidRPr="00B869EB" w14:paraId="6CC73B73" w14:textId="77777777" w:rsidTr="00A437AA">
        <w:trPr>
          <w:trHeight w:val="332"/>
        </w:trPr>
        <w:tc>
          <w:tcPr>
            <w:tcW w:w="9715" w:type="dxa"/>
            <w:gridSpan w:val="2"/>
            <w:shd w:val="clear" w:color="auto" w:fill="auto"/>
          </w:tcPr>
          <w:p w14:paraId="39076C01" w14:textId="6552EA3B" w:rsidR="0025286A" w:rsidRPr="00B76145" w:rsidRDefault="0025286A" w:rsidP="00A13094">
            <w:pPr>
              <w:spacing w:before="60" w:after="60"/>
              <w:rPr>
                <w:rFonts w:ascii="Arial" w:hAnsi="Arial" w:cs="Arial"/>
                <w:b/>
              </w:rPr>
            </w:pPr>
            <w:r>
              <w:rPr>
                <w:rFonts w:ascii="Arial" w:hAnsi="Arial" w:cs="Arial"/>
                <w:sz w:val="20"/>
              </w:rPr>
              <w:t xml:space="preserve">Employees or Supervisors can add time pairs at any time within the current or previous pay period. Newly added pairs will in the supervisor’s queue as PENDING. Employees are instructed to notify their supervisor if they edit or add a time pair after they </w:t>
            </w:r>
            <w:r w:rsidR="003A110E">
              <w:rPr>
                <w:rFonts w:ascii="Arial" w:hAnsi="Arial" w:cs="Arial"/>
                <w:sz w:val="20"/>
              </w:rPr>
              <w:t xml:space="preserve">suspect the supervisor has completed </w:t>
            </w:r>
            <w:r>
              <w:rPr>
                <w:rFonts w:ascii="Arial" w:hAnsi="Arial" w:cs="Arial"/>
                <w:sz w:val="20"/>
              </w:rPr>
              <w:t>their final review prior to Payroll running.</w:t>
            </w:r>
          </w:p>
        </w:tc>
      </w:tr>
      <w:tr w:rsidR="00B76145" w:rsidRPr="00B869EB" w14:paraId="74DF41F2" w14:textId="77777777" w:rsidTr="00A437AA">
        <w:trPr>
          <w:trHeight w:val="629"/>
        </w:trPr>
        <w:tc>
          <w:tcPr>
            <w:tcW w:w="2785" w:type="dxa"/>
          </w:tcPr>
          <w:p w14:paraId="073FCD88" w14:textId="77777777" w:rsidR="00A908A2" w:rsidRDefault="00A908A2" w:rsidP="00A13094">
            <w:pPr>
              <w:spacing w:before="60" w:after="60"/>
              <w:rPr>
                <w:rFonts w:ascii="Arial" w:hAnsi="Arial" w:cs="Arial"/>
                <w:sz w:val="20"/>
              </w:rPr>
            </w:pPr>
          </w:p>
          <w:p w14:paraId="66918317" w14:textId="4C26CAD3" w:rsidR="00B76145" w:rsidRPr="00B76145" w:rsidRDefault="00B76145" w:rsidP="00A13094">
            <w:pPr>
              <w:spacing w:before="60" w:after="60"/>
              <w:rPr>
                <w:rFonts w:ascii="Arial" w:hAnsi="Arial" w:cs="Arial"/>
                <w:sz w:val="20"/>
              </w:rPr>
            </w:pPr>
            <w:r w:rsidRPr="00ED7954">
              <w:rPr>
                <w:rFonts w:ascii="Arial" w:hAnsi="Arial" w:cs="Arial"/>
                <w:sz w:val="20"/>
              </w:rPr>
              <w:t xml:space="preserve">Optional: Use the Position filter to view a specific group </w:t>
            </w:r>
          </w:p>
        </w:tc>
        <w:tc>
          <w:tcPr>
            <w:tcW w:w="6930" w:type="dxa"/>
          </w:tcPr>
          <w:p w14:paraId="6178DDBB" w14:textId="1789C69D" w:rsidR="00B76145" w:rsidRDefault="00E70E31" w:rsidP="00A13094">
            <w:pPr>
              <w:spacing w:before="60" w:after="60"/>
              <w:rPr>
                <w:rFonts w:ascii="Arial" w:hAnsi="Arial" w:cs="Arial"/>
              </w:rPr>
            </w:pPr>
            <w:r>
              <w:rPr>
                <w:noProof/>
              </w:rPr>
              <w:drawing>
                <wp:inline distT="0" distB="0" distL="0" distR="0" wp14:anchorId="1B953DDE" wp14:editId="30B2B4ED">
                  <wp:extent cx="4268526" cy="1842447"/>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77904" cy="1846495"/>
                          </a:xfrm>
                          <a:prstGeom prst="rect">
                            <a:avLst/>
                          </a:prstGeom>
                        </pic:spPr>
                      </pic:pic>
                    </a:graphicData>
                  </a:graphic>
                </wp:inline>
              </w:drawing>
            </w:r>
          </w:p>
        </w:tc>
      </w:tr>
      <w:tr w:rsidR="00B76145" w:rsidRPr="00B869EB" w14:paraId="0E4E40C1" w14:textId="77777777" w:rsidTr="00A437AA">
        <w:trPr>
          <w:trHeight w:val="332"/>
        </w:trPr>
        <w:tc>
          <w:tcPr>
            <w:tcW w:w="2785" w:type="dxa"/>
          </w:tcPr>
          <w:p w14:paraId="344FCBCB" w14:textId="5BC67DBC" w:rsidR="00B76145" w:rsidRPr="003D66D2" w:rsidRDefault="00B76145" w:rsidP="00A13094">
            <w:pPr>
              <w:spacing w:before="60" w:after="60"/>
              <w:rPr>
                <w:rFonts w:ascii="Arial" w:hAnsi="Arial" w:cs="Arial"/>
                <w:sz w:val="20"/>
                <w:szCs w:val="20"/>
              </w:rPr>
            </w:pPr>
            <w:r w:rsidRPr="003D66D2">
              <w:rPr>
                <w:rFonts w:ascii="Arial" w:hAnsi="Arial" w:cs="Arial"/>
                <w:sz w:val="20"/>
                <w:szCs w:val="20"/>
              </w:rPr>
              <w:t>Click an individual</w:t>
            </w:r>
            <w:r w:rsidR="007C0C52">
              <w:rPr>
                <w:rFonts w:ascii="Arial" w:hAnsi="Arial" w:cs="Arial"/>
                <w:sz w:val="20"/>
                <w:szCs w:val="20"/>
              </w:rPr>
              <w:t>’s name</w:t>
            </w:r>
            <w:r w:rsidRPr="003D66D2">
              <w:rPr>
                <w:rFonts w:ascii="Arial" w:hAnsi="Arial" w:cs="Arial"/>
                <w:sz w:val="20"/>
                <w:szCs w:val="20"/>
              </w:rPr>
              <w:t xml:space="preserve"> to view their time pairs</w:t>
            </w:r>
            <w:r w:rsidR="00DF318B" w:rsidRPr="003D66D2">
              <w:rPr>
                <w:rFonts w:ascii="Arial" w:hAnsi="Arial" w:cs="Arial"/>
                <w:sz w:val="20"/>
                <w:szCs w:val="20"/>
              </w:rPr>
              <w:t>.</w:t>
            </w:r>
            <w:r w:rsidR="007C0C52">
              <w:rPr>
                <w:rFonts w:ascii="Arial" w:hAnsi="Arial" w:cs="Arial"/>
                <w:noProof/>
                <w:sz w:val="20"/>
              </w:rPr>
              <w:t xml:space="preserve"> </w:t>
            </w:r>
          </w:p>
          <w:p w14:paraId="14FD0E9E" w14:textId="77777777" w:rsidR="00DF318B" w:rsidRPr="003D66D2" w:rsidRDefault="00DF318B" w:rsidP="00A13094">
            <w:pPr>
              <w:spacing w:before="60" w:after="60"/>
              <w:rPr>
                <w:rFonts w:ascii="Arial" w:hAnsi="Arial" w:cs="Arial"/>
                <w:sz w:val="20"/>
                <w:szCs w:val="20"/>
              </w:rPr>
            </w:pPr>
          </w:p>
          <w:p w14:paraId="1F062BAC" w14:textId="77777777" w:rsidR="00DF318B" w:rsidRPr="003D66D2" w:rsidRDefault="00DF318B" w:rsidP="00A13094">
            <w:pPr>
              <w:spacing w:before="60" w:after="60"/>
              <w:rPr>
                <w:rFonts w:ascii="Arial" w:hAnsi="Arial" w:cs="Arial"/>
                <w:sz w:val="20"/>
                <w:szCs w:val="20"/>
              </w:rPr>
            </w:pPr>
          </w:p>
          <w:p w14:paraId="2D422836" w14:textId="2A00F8A7" w:rsidR="00DF318B" w:rsidRPr="003D66D2" w:rsidRDefault="00DF318B" w:rsidP="00A13094">
            <w:pPr>
              <w:spacing w:before="60" w:after="60"/>
              <w:rPr>
                <w:rFonts w:ascii="Arial" w:hAnsi="Arial" w:cs="Arial"/>
                <w:sz w:val="20"/>
                <w:szCs w:val="20"/>
              </w:rPr>
            </w:pPr>
            <w:r w:rsidRPr="003D66D2">
              <w:rPr>
                <w:rFonts w:ascii="Arial" w:hAnsi="Arial" w:cs="Arial"/>
                <w:sz w:val="20"/>
                <w:szCs w:val="20"/>
              </w:rPr>
              <w:t>Click Add Time Pair to add a new time pair.</w:t>
            </w:r>
          </w:p>
          <w:p w14:paraId="7050E3BF" w14:textId="7865D70C" w:rsidR="00DF318B" w:rsidRDefault="00DF318B" w:rsidP="00A13094">
            <w:pPr>
              <w:spacing w:before="60" w:after="60"/>
              <w:rPr>
                <w:rFonts w:ascii="Arial" w:hAnsi="Arial" w:cs="Arial"/>
              </w:rPr>
            </w:pPr>
          </w:p>
        </w:tc>
        <w:tc>
          <w:tcPr>
            <w:tcW w:w="6930" w:type="dxa"/>
          </w:tcPr>
          <w:p w14:paraId="13D5DB64" w14:textId="75F7ED8E" w:rsidR="00B76145" w:rsidRDefault="007C0C52" w:rsidP="00A13094">
            <w:pPr>
              <w:spacing w:before="60" w:after="60"/>
              <w:rPr>
                <w:rFonts w:ascii="Arial" w:hAnsi="Arial" w:cs="Arial"/>
              </w:rPr>
            </w:pPr>
            <w:r>
              <w:rPr>
                <w:noProof/>
              </w:rPr>
              <mc:AlternateContent>
                <mc:Choice Requires="wps">
                  <w:drawing>
                    <wp:anchor distT="0" distB="0" distL="114300" distR="114300" simplePos="0" relativeHeight="251697152" behindDoc="0" locked="0" layoutInCell="1" allowOverlap="1" wp14:anchorId="78D35BD3" wp14:editId="588CFAA5">
                      <wp:simplePos x="0" y="0"/>
                      <wp:positionH relativeFrom="column">
                        <wp:posOffset>13970</wp:posOffset>
                      </wp:positionH>
                      <wp:positionV relativeFrom="paragraph">
                        <wp:posOffset>1605915</wp:posOffset>
                      </wp:positionV>
                      <wp:extent cx="565150" cy="285750"/>
                      <wp:effectExtent l="0" t="0" r="25400" b="19050"/>
                      <wp:wrapNone/>
                      <wp:docPr id="316" name="Rounded Rectangle 316"/>
                      <wp:cNvGraphicFramePr/>
                      <a:graphic xmlns:a="http://schemas.openxmlformats.org/drawingml/2006/main">
                        <a:graphicData uri="http://schemas.microsoft.com/office/word/2010/wordprocessingShape">
                          <wps:wsp>
                            <wps:cNvSpPr/>
                            <wps:spPr>
                              <a:xfrm>
                                <a:off x="0" y="0"/>
                                <a:ext cx="565150" cy="28575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B90633" id="Rounded Rectangle 316" o:spid="_x0000_s1026" style="position:absolute;margin-left:1.1pt;margin-top:126.45pt;width:44.5pt;height:2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HjngIAAJUFAAAOAAAAZHJzL2Uyb0RvYy54bWysVEtv2zAMvg/YfxB0Xx1nSR9GnCJI0WFA&#10;0RZth54VWYoNyKImKXGyXz9Kst2gK3YY5oNMiuTHh0gurg+tInthXQO6pPnZhBKhOVSN3pb0x8vt&#10;l0tKnGe6Ygq0KOlROHq9/Pxp0ZlCTKEGVQlLEES7ojMlrb03RZY5XouWuTMwQqNQgm2ZR9Zus8qy&#10;DtFblU0nk/OsA1sZC1w4h7c3SUiXEV9Kwf2DlE54okqKsfl42nhuwpktF6zYWmbqhvdhsH+IomWN&#10;Rqcj1A3zjOxs8wdU23ALDqQ/49BmIGXDRcwBs8kn77J5rpkRMRcsjjNjmdz/g+X3+0dLmqqkX/Nz&#10;SjRr8ZGeYKcrUZEnLB/TWyVIEGKpOuMKtHg2j7bnHJIh74O0bfhjRuQQy3scyysOnnC8nJ/P8zk+&#10;AkfR9HJ+gTSiZG/Gxjr/TUBLAlFSG8IIMcTKsv2d80l/0AsONdw2SuE9K5QOpwPVVOEuMna7WStL&#10;9gzffz0JX+/zRA0jCKZZyC7lEyl/VCLBPgmJJcIMpjGS2JxihGWcC+3zJKpZJZK3+amz0M7BIqar&#10;NAIGZIlRjtg9wKCZQAbslHevH0xF7O3RePK3wJLxaBE9g/ajcdtosB8BKMyq95z0hyKl0oQqbaA6&#10;YgNZSJPlDL9t8PHumPOPzOIo4XvjevAPeEgFXUmhpyipwf766D7oY4ejlJIOR7Ok7ueOWUGJ+q6x&#10;96/y2SzMcmRm84spMvZUsjmV6F27Bnz9HBeR4ZEM+l4NpLTQvuIWWQWvKGKao++Scm8HZu3TysA9&#10;xMVqFdVwfg3zd/rZ8AAeqhr68uXwyqzpO9hj69/DMMaseNfDSTdYaljtPMgmNvhbXft64+zHxun3&#10;VFgup3zUetumy98AAAD//wMAUEsDBBQABgAIAAAAIQByaftp2wAAAAgBAAAPAAAAZHJzL2Rvd25y&#10;ZXYueG1sTI9PT8MwDMXvSHyHyEjcWNpq/GlpOqGhnWGDA0evMW1F4lRNtpV9eswJTpbfe3r+uV7N&#10;3qkjTXEIbCBfZKCI22AH7gy8v21uHkDFhGzRBSYD3xRh1Vxe1FjZcOItHXepU1LCsUIDfUpjpXVs&#10;e/IYF2EkFu8zTB6TrFOn7YQnKfdOF1l2pz0OLBd6HGndU/u1O3gDKffu9eW86Z55iTbxeem26w9j&#10;rq/mp0dQieb0F4ZffEGHRpj24cA2KmegKCQo47YoQYlf5iLsRSjvS9BNrf8/0PwAAAD//wMAUEsB&#10;Ai0AFAAGAAgAAAAhALaDOJL+AAAA4QEAABMAAAAAAAAAAAAAAAAAAAAAAFtDb250ZW50X1R5cGVz&#10;XS54bWxQSwECLQAUAAYACAAAACEAOP0h/9YAAACUAQAACwAAAAAAAAAAAAAAAAAvAQAAX3JlbHMv&#10;LnJlbHNQSwECLQAUAAYACAAAACEAxDfR454CAACVBQAADgAAAAAAAAAAAAAAAAAuAgAAZHJzL2Uy&#10;b0RvYy54bWxQSwECLQAUAAYACAAAACEAcmn7adsAAAAIAQAADwAAAAAAAAAAAAAAAAD4BAAAZHJz&#10;L2Rvd25yZXYueG1sUEsFBgAAAAAEAAQA8wAAAAAGAAAAAA==&#10;" filled="f" strokecolor="#c00000" strokeweight="2pt"/>
                  </w:pict>
                </mc:Fallback>
              </mc:AlternateContent>
            </w:r>
            <w:r>
              <w:rPr>
                <w:rFonts w:ascii="Arial" w:hAnsi="Arial" w:cs="Arial"/>
                <w:noProof/>
                <w:sz w:val="20"/>
              </w:rPr>
              <mc:AlternateContent>
                <mc:Choice Requires="wps">
                  <w:drawing>
                    <wp:anchor distT="0" distB="0" distL="114300" distR="114300" simplePos="0" relativeHeight="251695104" behindDoc="0" locked="0" layoutInCell="1" allowOverlap="1" wp14:anchorId="3B2E4949" wp14:editId="62AC1341">
                      <wp:simplePos x="0" y="0"/>
                      <wp:positionH relativeFrom="column">
                        <wp:posOffset>726758</wp:posOffset>
                      </wp:positionH>
                      <wp:positionV relativeFrom="paragraph">
                        <wp:posOffset>525462</wp:posOffset>
                      </wp:positionV>
                      <wp:extent cx="365760" cy="226695"/>
                      <wp:effectExtent l="50482" t="25718" r="65723" b="0"/>
                      <wp:wrapNone/>
                      <wp:docPr id="315" name="Left Arrow 315"/>
                      <wp:cNvGraphicFramePr/>
                      <a:graphic xmlns:a="http://schemas.openxmlformats.org/drawingml/2006/main">
                        <a:graphicData uri="http://schemas.microsoft.com/office/word/2010/wordprocessingShape">
                          <wps:wsp>
                            <wps:cNvSpPr/>
                            <wps:spPr>
                              <a:xfrm rot="18336852">
                                <a:off x="0" y="0"/>
                                <a:ext cx="365760" cy="22669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6453C" id="Left Arrow 315" o:spid="_x0000_s1026" type="#_x0000_t66" style="position:absolute;margin-left:57.25pt;margin-top:41.35pt;width:28.8pt;height:17.85pt;rotation:-3564228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SyowIAAMYFAAAOAAAAZHJzL2Uyb0RvYy54bWysVEtv2zAMvg/YfxB0X51Hk7ZBnSJI0WFA&#10;0BZrh54VWUoMyKJGKXGyXz9KfjTrih2K+SCIIvmR/Ezy+uZQGbZX6EuwOR+eDThTVkJR2k3Ofzzf&#10;fbnkzAdhC2HAqpwflec388+frms3UyPYgikUMgKxfla7nG9DcLMs83KrKuHPwClLSg1YiUAibrIC&#10;RU3olclGg8E0qwELhyCV9/R62yj5POFrrWR40NqrwEzOKbeQTkznOp7Z/FrMNijctpRtGuIDWVSi&#10;tBS0h7oVQbAdln9BVaVE8KDDmYQqA61LqVINVM1w8Kaap61wKtVC5HjX0+T/H6y83z8iK4ucj4cT&#10;zqyo6CetlA5sgQg1i6/EUe38jEyf3CO2kqdrLPigsWIIROzwcjyeXk5GiQeqjB0SzceeZnUITNLj&#10;eDq5mNLPkKQajabTqxQia7AipkMfviqoWLzk3FA6KZuELPYrHygJsu/soo8HUxZ3pTFJwM16aZDt&#10;Bf325SB+sQpy+cPM2I95Ek50zSIrDQ/pFo5GRUBjvytNnFKpDRmpm1WfkJBS2TBM1fitKFST5+Q0&#10;zdj/0SMlnQAjsqb6euwWoLNsQDrsptrWPrqqNAy986CJ/i/n3iNFBht656q0gO8BGKqqjdzYdyQ1&#10;1ESW1lAcqeNSx1APeCfvSvrLK+HDo0CaPXqkfRIe6NAG6pxDe+NsC/jrvfdoTyNBWs5qmuWc+587&#10;gYoz883SsFwNz8/j8CfhfHIxIgFPNetTjd1VS6C+Gabs0jXaB9NdNUL1QmtnEaOSSlhJsXMuA3bC&#10;MjQ7hhaXVItFMqOBdyKs7JOTETyyGhv4+fAi0LWtHmhG7qGbezF70+yNbfS0sNgF0GWahFdeW75p&#10;WaTGaRdb3EancrJ6Xb/z3wAAAP//AwBQSwMEFAAGAAgAAAAhAFeaX+/fAAAACgEAAA8AAABkcnMv&#10;ZG93bnJldi54bWxMj81uwjAQhO+V+g7WVuoFFSeIUBLiINRS9VaJnwcw8ZJExOsoNpD26bs5tcfR&#10;jGa+ydeDbcUNe984UhBPIxBIpTMNVQqOh4+XJQgfNBndOkIF3+hhXTw+5Doz7k47vO1DJbiEfKYV&#10;1CF0mZS+rNFqP3UdEntn11sdWPaVNL2+c7lt5SyKFtLqhnih1h2+1Vhe9ler4JykdEy/JttDv3PJ&#10;e/K53fxMLko9Pw2bFYiAQ/gLw4jP6FAw08ldyXjRsp4lc44qeI35whhYxDGI0+ikc5BFLv9fKH4B&#10;AAD//wMAUEsBAi0AFAAGAAgAAAAhALaDOJL+AAAA4QEAABMAAAAAAAAAAAAAAAAAAAAAAFtDb250&#10;ZW50X1R5cGVzXS54bWxQSwECLQAUAAYACAAAACEAOP0h/9YAAACUAQAACwAAAAAAAAAAAAAAAAAv&#10;AQAAX3JlbHMvLnJlbHNQSwECLQAUAAYACAAAACEAApCUsqMCAADGBQAADgAAAAAAAAAAAAAAAAAu&#10;AgAAZHJzL2Uyb0RvYy54bWxQSwECLQAUAAYACAAAACEAV5pf798AAAAKAQAADwAAAAAAAAAAAAAA&#10;AAD9BAAAZHJzL2Rvd25yZXYueG1sUEsFBgAAAAAEAAQA8wAAAAkGAAAAAA==&#10;" adj="6694" fillcolor="#c00000" strokecolor="#c00000" strokeweight="2pt"/>
                  </w:pict>
                </mc:Fallback>
              </mc:AlternateContent>
            </w:r>
            <w:r w:rsidR="00E70E31">
              <w:rPr>
                <w:noProof/>
              </w:rPr>
              <w:drawing>
                <wp:inline distT="0" distB="0" distL="0" distR="0" wp14:anchorId="55EF8E82" wp14:editId="4C6C6850">
                  <wp:extent cx="4302675" cy="1842447"/>
                  <wp:effectExtent l="0" t="0" r="3175"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25070" cy="1852037"/>
                          </a:xfrm>
                          <a:prstGeom prst="rect">
                            <a:avLst/>
                          </a:prstGeom>
                        </pic:spPr>
                      </pic:pic>
                    </a:graphicData>
                  </a:graphic>
                </wp:inline>
              </w:drawing>
            </w:r>
          </w:p>
        </w:tc>
      </w:tr>
      <w:tr w:rsidR="00DF318B" w:rsidRPr="00B869EB" w14:paraId="305173C2" w14:textId="77777777" w:rsidTr="00A437AA">
        <w:trPr>
          <w:trHeight w:val="1197"/>
        </w:trPr>
        <w:tc>
          <w:tcPr>
            <w:tcW w:w="2785" w:type="dxa"/>
          </w:tcPr>
          <w:p w14:paraId="19546CD0" w14:textId="77777777" w:rsidR="008A5DFB" w:rsidRDefault="008A5DFB" w:rsidP="00A13094">
            <w:pPr>
              <w:spacing w:before="60" w:after="60"/>
              <w:rPr>
                <w:rFonts w:ascii="Arial" w:hAnsi="Arial" w:cs="Arial"/>
                <w:sz w:val="20"/>
                <w:szCs w:val="24"/>
              </w:rPr>
            </w:pPr>
          </w:p>
          <w:p w14:paraId="63C1A3C6" w14:textId="77777777" w:rsidR="008A5DFB" w:rsidRDefault="008A5DFB" w:rsidP="00A13094">
            <w:pPr>
              <w:spacing w:before="60" w:after="60"/>
              <w:rPr>
                <w:rFonts w:ascii="Arial" w:hAnsi="Arial" w:cs="Arial"/>
                <w:sz w:val="20"/>
                <w:szCs w:val="24"/>
              </w:rPr>
            </w:pPr>
          </w:p>
          <w:p w14:paraId="30C00BF6" w14:textId="77777777" w:rsidR="008A5DFB" w:rsidRDefault="008A5DFB" w:rsidP="00A13094">
            <w:pPr>
              <w:spacing w:before="60" w:after="60"/>
              <w:rPr>
                <w:rFonts w:ascii="Arial" w:hAnsi="Arial" w:cs="Arial"/>
                <w:sz w:val="20"/>
                <w:szCs w:val="24"/>
              </w:rPr>
            </w:pPr>
          </w:p>
          <w:p w14:paraId="6CFCC03E" w14:textId="77777777" w:rsidR="00A437AA" w:rsidRPr="003A110E" w:rsidRDefault="00A437AA" w:rsidP="00A13094">
            <w:pPr>
              <w:spacing w:before="60" w:after="60"/>
              <w:rPr>
                <w:rFonts w:ascii="Arial" w:hAnsi="Arial" w:cs="Arial"/>
                <w:b/>
                <w:sz w:val="20"/>
                <w:szCs w:val="24"/>
              </w:rPr>
            </w:pPr>
            <w:r w:rsidRPr="003A110E">
              <w:rPr>
                <w:rFonts w:ascii="Arial" w:hAnsi="Arial" w:cs="Arial"/>
                <w:b/>
                <w:sz w:val="20"/>
                <w:szCs w:val="24"/>
              </w:rPr>
              <w:t>IMPORTANT</w:t>
            </w:r>
          </w:p>
          <w:p w14:paraId="5B5D25CE" w14:textId="681E49A9" w:rsidR="00D13A8D" w:rsidRPr="008B561F" w:rsidRDefault="00DF318B" w:rsidP="00A13094">
            <w:pPr>
              <w:spacing w:before="60" w:after="60"/>
              <w:rPr>
                <w:rFonts w:ascii="Arial" w:hAnsi="Arial" w:cs="Arial"/>
                <w:sz w:val="20"/>
                <w:szCs w:val="24"/>
              </w:rPr>
            </w:pPr>
            <w:r w:rsidRPr="008B561F">
              <w:rPr>
                <w:rFonts w:ascii="Arial" w:hAnsi="Arial" w:cs="Arial"/>
                <w:sz w:val="20"/>
                <w:szCs w:val="24"/>
              </w:rPr>
              <w:t>Use the drop-down menu</w:t>
            </w:r>
            <w:r w:rsidR="00A437AA">
              <w:rPr>
                <w:rFonts w:ascii="Arial" w:hAnsi="Arial" w:cs="Arial"/>
                <w:sz w:val="20"/>
                <w:szCs w:val="24"/>
              </w:rPr>
              <w:t xml:space="preserve">s to select: </w:t>
            </w:r>
          </w:p>
          <w:p w14:paraId="3E4FC692" w14:textId="4D42F9BD" w:rsidR="00D13A8D" w:rsidRPr="008B561F" w:rsidRDefault="00D13A8D" w:rsidP="00F42D18">
            <w:pPr>
              <w:pStyle w:val="ListParagraph"/>
              <w:numPr>
                <w:ilvl w:val="2"/>
                <w:numId w:val="1"/>
              </w:numPr>
              <w:spacing w:before="60" w:after="60"/>
              <w:ind w:left="513"/>
              <w:rPr>
                <w:rFonts w:ascii="Arial" w:hAnsi="Arial" w:cs="Arial"/>
                <w:sz w:val="18"/>
              </w:rPr>
            </w:pPr>
            <w:r w:rsidRPr="008B561F">
              <w:rPr>
                <w:rFonts w:ascii="Arial" w:hAnsi="Arial" w:cs="Arial"/>
                <w:sz w:val="20"/>
                <w:szCs w:val="24"/>
              </w:rPr>
              <w:t>Employee</w:t>
            </w:r>
          </w:p>
          <w:p w14:paraId="73666E64" w14:textId="14C20345" w:rsidR="00D13A8D" w:rsidRPr="008B561F" w:rsidRDefault="00D13A8D" w:rsidP="00F42D18">
            <w:pPr>
              <w:pStyle w:val="ListParagraph"/>
              <w:numPr>
                <w:ilvl w:val="2"/>
                <w:numId w:val="1"/>
              </w:numPr>
              <w:spacing w:before="60" w:after="60"/>
              <w:ind w:left="513"/>
              <w:rPr>
                <w:rFonts w:ascii="Arial" w:hAnsi="Arial" w:cs="Arial"/>
                <w:sz w:val="18"/>
              </w:rPr>
            </w:pPr>
            <w:r w:rsidRPr="008B561F">
              <w:rPr>
                <w:rFonts w:ascii="Arial" w:hAnsi="Arial" w:cs="Arial"/>
                <w:sz w:val="20"/>
                <w:szCs w:val="24"/>
              </w:rPr>
              <w:t>Position</w:t>
            </w:r>
          </w:p>
          <w:p w14:paraId="587BAD58" w14:textId="609700F3" w:rsidR="00DF318B" w:rsidRPr="00D13A8D" w:rsidRDefault="00DF318B" w:rsidP="00A13094">
            <w:pPr>
              <w:spacing w:before="60" w:after="60"/>
              <w:rPr>
                <w:rFonts w:ascii="Arial" w:hAnsi="Arial" w:cs="Arial"/>
              </w:rPr>
            </w:pPr>
          </w:p>
        </w:tc>
        <w:tc>
          <w:tcPr>
            <w:tcW w:w="6930" w:type="dxa"/>
          </w:tcPr>
          <w:p w14:paraId="1BB60102" w14:textId="1C0C65D6" w:rsidR="00DF318B" w:rsidRDefault="007C0C52" w:rsidP="00A13094">
            <w:pPr>
              <w:spacing w:before="60" w:after="60"/>
              <w:rPr>
                <w:rFonts w:ascii="Arial" w:hAnsi="Arial" w:cs="Arial"/>
              </w:rPr>
            </w:pPr>
            <w:r>
              <w:rPr>
                <w:noProof/>
              </w:rPr>
              <mc:AlternateContent>
                <mc:Choice Requires="wps">
                  <w:drawing>
                    <wp:anchor distT="0" distB="0" distL="114300" distR="114300" simplePos="0" relativeHeight="251699200" behindDoc="0" locked="0" layoutInCell="1" allowOverlap="1" wp14:anchorId="49F62B5B" wp14:editId="63A2001C">
                      <wp:simplePos x="0" y="0"/>
                      <wp:positionH relativeFrom="column">
                        <wp:posOffset>668020</wp:posOffset>
                      </wp:positionH>
                      <wp:positionV relativeFrom="paragraph">
                        <wp:posOffset>297815</wp:posOffset>
                      </wp:positionV>
                      <wp:extent cx="2908300" cy="838200"/>
                      <wp:effectExtent l="0" t="0" r="25400" b="19050"/>
                      <wp:wrapNone/>
                      <wp:docPr id="317" name="Rounded Rectangle 317"/>
                      <wp:cNvGraphicFramePr/>
                      <a:graphic xmlns:a="http://schemas.openxmlformats.org/drawingml/2006/main">
                        <a:graphicData uri="http://schemas.microsoft.com/office/word/2010/wordprocessingShape">
                          <wps:wsp>
                            <wps:cNvSpPr/>
                            <wps:spPr>
                              <a:xfrm>
                                <a:off x="0" y="0"/>
                                <a:ext cx="2908300" cy="83820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CAE19" id="Rounded Rectangle 317" o:spid="_x0000_s1026" style="position:absolute;margin-left:52.6pt;margin-top:23.45pt;width:229pt;height: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8WngIAAJYFAAAOAAAAZHJzL2Uyb0RvYy54bWysVMFu2zAMvQ/YPwi6r3bSdk2DOkWQosOA&#10;oi3aDj0rshwbkEVNUuJkXz9Sst2gK3YY5oMsieQj+UTy6nrfarZTzjdgCj45yTlTRkLZmE3Bf7zc&#10;fplx5oMwpdBgVMEPyvPrxedPV52dqynUoEvlGIIYP+9swesQ7DzLvKxVK/wJWGVQWIFrRcCj22Sl&#10;Ex2itzqb5vnXrANXWgdSeY+3N0nIFxG/qpQMD1XlVWC64BhbiKuL65rWbHEl5hsnbN3IPgzxD1G0&#10;ojHodIS6EUGwrWv+gGob6cBDFU4ktBlUVSNVzAGzmeTvsnmuhVUxFyTH25Em//9g5f3u0bGmLPjp&#10;5IIzI1p8pCfYmlKV7AnpE2ajFSMhUtVZP0eLZ/vo+pPHLeW9r1xLf8yI7SO9h5FetQ9M4uX0Mp+d&#10;5vgKEmWz0xm+H4Fmb9bW+fBNQctoU3BHcVAQkVqxu/Mh6Q965NHAbaM13ou5NrR60E1Jd/HgNuuV&#10;dmwnsABWOX29zyM1jIBMM0ovJRR34aBVgn1SFXJEKcRIYnWqEVZIqUyYJFEtSpW8nR87o3omi5iu&#10;NghIyBVGOWL3AINmAhmwU969PpmqWNyjcf63wJLxaBE9gwmjcdsYcB8BaMyq95z0B5ISNcTSGsoD&#10;VpCD1FreytsGH+9O+PAoHPYSvjfOh/CAS6WhKzj0O85qcL8+uid9LHGUctZhbxbc/9wKpzjT3w0W&#10;/+Xk7IyaOR7Ozi+meHDHkvWxxGzbFeDrT3ASWRm3pB/0sK0ctK84RpbkFUXCSPRdcBnccFiFNDNw&#10;EEm1XEY1bGArwp15tpLAiVWqy5f9q3C2r+CAtX8PQx+L+bsaTrpkaWC5DVA1scDfeO35xuaPhdMP&#10;Kpoux+eo9TZOF78BAAD//wMAUEsDBBQABgAIAAAAIQAjRGnQ3QAAAAoBAAAPAAAAZHJzL2Rvd25y&#10;ZXYueG1sTI/BTsMwEETvSPyDtUjcqNOSljbEqVBRz9DCgeM2XpIIex3Fbhv69SwnOM7O0+xMuR69&#10;UycaYhfYwHSSgSKug+24MfD+tr1bgooJ2aILTAa+KcK6ur4qsbDhzDs67VOjJIRjgQbalPpC61i3&#10;5DFOQk8s3mcYPCaRQ6PtgGcJ907PsmyhPXYsH1rsadNS/bU/egNp6t3ry2XbPHOONvEld7vNhzG3&#10;N+PTI6hEY/qD4be+VIdKOh3CkW1UTnQ2nwlqIF+sQAkwX9zL4SDOw3IFuir1/wnVDwAAAP//AwBQ&#10;SwECLQAUAAYACAAAACEAtoM4kv4AAADhAQAAEwAAAAAAAAAAAAAAAAAAAAAAW0NvbnRlbnRfVHlw&#10;ZXNdLnhtbFBLAQItABQABgAIAAAAIQA4/SH/1gAAAJQBAAALAAAAAAAAAAAAAAAAAC8BAABfcmVs&#10;cy8ucmVsc1BLAQItABQABgAIAAAAIQATkq8WngIAAJYFAAAOAAAAAAAAAAAAAAAAAC4CAABkcnMv&#10;ZTJvRG9jLnhtbFBLAQItABQABgAIAAAAIQAjRGnQ3QAAAAoBAAAPAAAAAAAAAAAAAAAAAPgEAABk&#10;cnMvZG93bnJldi54bWxQSwUGAAAAAAQABADzAAAAAgYAAAAA&#10;" filled="f" strokecolor="#c00000" strokeweight="2pt"/>
                  </w:pict>
                </mc:Fallback>
              </mc:AlternateContent>
            </w:r>
            <w:r w:rsidR="00A437AA">
              <w:rPr>
                <w:noProof/>
              </w:rPr>
              <w:drawing>
                <wp:inline distT="0" distB="0" distL="0" distR="0" wp14:anchorId="04E14E26" wp14:editId="6F0B911A">
                  <wp:extent cx="4236407" cy="287720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52807" cy="2888345"/>
                          </a:xfrm>
                          <a:prstGeom prst="rect">
                            <a:avLst/>
                          </a:prstGeom>
                        </pic:spPr>
                      </pic:pic>
                    </a:graphicData>
                  </a:graphic>
                </wp:inline>
              </w:drawing>
            </w:r>
          </w:p>
        </w:tc>
      </w:tr>
      <w:tr w:rsidR="00B76145" w:rsidRPr="00B869EB" w14:paraId="6A7AB3C5" w14:textId="77777777" w:rsidTr="00A437AA">
        <w:trPr>
          <w:trHeight w:val="1197"/>
        </w:trPr>
        <w:tc>
          <w:tcPr>
            <w:tcW w:w="2785" w:type="dxa"/>
          </w:tcPr>
          <w:p w14:paraId="3D014303" w14:textId="77777777" w:rsidR="00B76145" w:rsidRPr="00D66EE7" w:rsidRDefault="00B76145" w:rsidP="00A13094">
            <w:pPr>
              <w:spacing w:before="60" w:after="60"/>
              <w:rPr>
                <w:rFonts w:ascii="Arial" w:hAnsi="Arial" w:cs="Arial"/>
                <w:sz w:val="20"/>
              </w:rPr>
            </w:pPr>
          </w:p>
          <w:p w14:paraId="69CD215C" w14:textId="2020BDDB" w:rsidR="00DF318B" w:rsidRPr="007C0C52" w:rsidRDefault="007C0C52" w:rsidP="00F42D18">
            <w:pPr>
              <w:pStyle w:val="ListParagraph"/>
              <w:numPr>
                <w:ilvl w:val="0"/>
                <w:numId w:val="10"/>
              </w:numPr>
              <w:spacing w:before="60" w:after="60"/>
              <w:ind w:left="340" w:hanging="270"/>
              <w:rPr>
                <w:rFonts w:ascii="Arial" w:hAnsi="Arial" w:cs="Arial"/>
                <w:sz w:val="20"/>
                <w:szCs w:val="24"/>
              </w:rPr>
            </w:pPr>
            <w:r>
              <w:rPr>
                <w:rFonts w:ascii="Arial" w:hAnsi="Arial" w:cs="Arial"/>
                <w:sz w:val="20"/>
                <w:szCs w:val="24"/>
              </w:rPr>
              <w:t>Tap or c</w:t>
            </w:r>
            <w:r w:rsidR="00DF318B" w:rsidRPr="007C0C52">
              <w:rPr>
                <w:rFonts w:ascii="Arial" w:hAnsi="Arial" w:cs="Arial"/>
                <w:sz w:val="20"/>
                <w:szCs w:val="24"/>
              </w:rPr>
              <w:t xml:space="preserve">lick the </w:t>
            </w:r>
            <w:r w:rsidR="00DF318B" w:rsidRPr="007C0C52">
              <w:rPr>
                <w:rFonts w:ascii="Arial" w:hAnsi="Arial" w:cs="Arial"/>
                <w:b/>
                <w:i/>
                <w:sz w:val="20"/>
                <w:szCs w:val="24"/>
              </w:rPr>
              <w:t>calendar icon</w:t>
            </w:r>
            <w:r w:rsidR="00DF318B" w:rsidRPr="007C0C52">
              <w:rPr>
                <w:rFonts w:ascii="Arial" w:hAnsi="Arial" w:cs="Arial"/>
                <w:sz w:val="20"/>
                <w:szCs w:val="24"/>
              </w:rPr>
              <w:t xml:space="preserve"> on the appropriate line to edit the Clock In and Clock Out date and time.</w:t>
            </w:r>
          </w:p>
          <w:p w14:paraId="7D85A4D4" w14:textId="77777777" w:rsidR="00DF318B" w:rsidRPr="00D66EE7" w:rsidRDefault="00DF318B" w:rsidP="007C0C52">
            <w:pPr>
              <w:spacing w:before="60" w:after="60"/>
              <w:ind w:left="340" w:hanging="270"/>
              <w:rPr>
                <w:rFonts w:ascii="Arial" w:hAnsi="Arial" w:cs="Arial"/>
                <w:sz w:val="20"/>
                <w:szCs w:val="24"/>
              </w:rPr>
            </w:pPr>
          </w:p>
          <w:p w14:paraId="0B115420" w14:textId="63B69263" w:rsidR="00DF318B" w:rsidRPr="007C0C52" w:rsidRDefault="00DF318B" w:rsidP="00F42D18">
            <w:pPr>
              <w:pStyle w:val="ListParagraph"/>
              <w:numPr>
                <w:ilvl w:val="0"/>
                <w:numId w:val="10"/>
              </w:numPr>
              <w:spacing w:before="60" w:after="60"/>
              <w:ind w:left="340" w:hanging="270"/>
              <w:rPr>
                <w:rFonts w:ascii="Arial" w:hAnsi="Arial" w:cs="Arial"/>
                <w:sz w:val="20"/>
                <w:szCs w:val="24"/>
              </w:rPr>
            </w:pPr>
            <w:r w:rsidRPr="007C0C52">
              <w:rPr>
                <w:rFonts w:ascii="Arial" w:hAnsi="Arial" w:cs="Arial"/>
                <w:sz w:val="20"/>
                <w:szCs w:val="24"/>
              </w:rPr>
              <w:t xml:space="preserve">Use the time sliders to indicate the </w:t>
            </w:r>
            <w:r w:rsidR="007C0C52">
              <w:rPr>
                <w:rFonts w:ascii="Arial" w:hAnsi="Arial" w:cs="Arial"/>
                <w:sz w:val="20"/>
                <w:szCs w:val="24"/>
              </w:rPr>
              <w:t xml:space="preserve">new </w:t>
            </w:r>
            <w:r w:rsidRPr="007C0C52">
              <w:rPr>
                <w:rFonts w:ascii="Arial" w:hAnsi="Arial" w:cs="Arial"/>
                <w:sz w:val="20"/>
                <w:szCs w:val="24"/>
              </w:rPr>
              <w:t>date and the “In” time and “Out” time.</w:t>
            </w:r>
          </w:p>
          <w:p w14:paraId="32D513E3" w14:textId="77777777" w:rsidR="00DF318B" w:rsidRPr="00D66EE7" w:rsidRDefault="00DF318B" w:rsidP="007C0C52">
            <w:pPr>
              <w:spacing w:before="60" w:after="60"/>
              <w:ind w:left="340" w:hanging="270"/>
              <w:rPr>
                <w:rFonts w:ascii="Arial" w:hAnsi="Arial" w:cs="Arial"/>
                <w:sz w:val="20"/>
                <w:szCs w:val="24"/>
              </w:rPr>
            </w:pPr>
          </w:p>
          <w:p w14:paraId="3368B126" w14:textId="60747FFF" w:rsidR="00DF318B" w:rsidRPr="007C0C52" w:rsidRDefault="007C0C52" w:rsidP="00F42D18">
            <w:pPr>
              <w:pStyle w:val="ListParagraph"/>
              <w:numPr>
                <w:ilvl w:val="0"/>
                <w:numId w:val="10"/>
              </w:numPr>
              <w:spacing w:before="60" w:after="60"/>
              <w:ind w:left="340" w:hanging="270"/>
              <w:rPr>
                <w:rFonts w:ascii="Arial" w:hAnsi="Arial" w:cs="Arial"/>
                <w:sz w:val="20"/>
                <w:szCs w:val="24"/>
              </w:rPr>
            </w:pPr>
            <w:r>
              <w:rPr>
                <w:rFonts w:ascii="Arial" w:hAnsi="Arial" w:cs="Arial"/>
                <w:sz w:val="20"/>
                <w:szCs w:val="24"/>
              </w:rPr>
              <w:t xml:space="preserve">Click </w:t>
            </w:r>
            <w:r w:rsidRPr="007C0C52">
              <w:rPr>
                <w:rFonts w:ascii="Arial" w:hAnsi="Arial" w:cs="Arial"/>
                <w:b/>
                <w:i/>
                <w:sz w:val="20"/>
                <w:szCs w:val="24"/>
              </w:rPr>
              <w:t>OK</w:t>
            </w:r>
          </w:p>
          <w:p w14:paraId="3ECB867D" w14:textId="77777777" w:rsidR="00B76145" w:rsidRDefault="00B76145" w:rsidP="007C0C52">
            <w:pPr>
              <w:spacing w:before="60" w:after="60"/>
              <w:ind w:left="340" w:hanging="270"/>
              <w:rPr>
                <w:rFonts w:ascii="Arial" w:hAnsi="Arial" w:cs="Arial"/>
                <w:sz w:val="20"/>
              </w:rPr>
            </w:pPr>
          </w:p>
          <w:p w14:paraId="1BD526E1" w14:textId="790807B1" w:rsidR="00A437AA" w:rsidRPr="007C0C52" w:rsidRDefault="00A437AA" w:rsidP="00F42D18">
            <w:pPr>
              <w:pStyle w:val="ListParagraph"/>
              <w:numPr>
                <w:ilvl w:val="0"/>
                <w:numId w:val="10"/>
              </w:numPr>
              <w:spacing w:before="60" w:after="60"/>
              <w:ind w:left="340" w:hanging="270"/>
              <w:rPr>
                <w:rFonts w:ascii="Arial" w:hAnsi="Arial" w:cs="Arial"/>
                <w:sz w:val="20"/>
              </w:rPr>
            </w:pPr>
            <w:r w:rsidRPr="007C0C52">
              <w:rPr>
                <w:rFonts w:ascii="Arial" w:hAnsi="Arial" w:cs="Arial"/>
                <w:sz w:val="20"/>
              </w:rPr>
              <w:t>C</w:t>
            </w:r>
            <w:r w:rsidR="007C0C52">
              <w:rPr>
                <w:rFonts w:ascii="Arial" w:hAnsi="Arial" w:cs="Arial"/>
                <w:sz w:val="20"/>
              </w:rPr>
              <w:t xml:space="preserve">lick </w:t>
            </w:r>
            <w:r w:rsidR="007C0C52" w:rsidRPr="007C0C52">
              <w:rPr>
                <w:rFonts w:ascii="Arial" w:hAnsi="Arial" w:cs="Arial"/>
                <w:b/>
                <w:i/>
                <w:sz w:val="20"/>
              </w:rPr>
              <w:t>Submit Time</w:t>
            </w:r>
          </w:p>
        </w:tc>
        <w:tc>
          <w:tcPr>
            <w:tcW w:w="6930" w:type="dxa"/>
          </w:tcPr>
          <w:p w14:paraId="6B16F325" w14:textId="5761E16E" w:rsidR="00DF318B" w:rsidRDefault="007C0C52" w:rsidP="00A437AA">
            <w:pPr>
              <w:spacing w:before="60" w:after="60"/>
              <w:jc w:val="center"/>
              <w:rPr>
                <w:rFonts w:ascii="Arial" w:hAnsi="Arial" w:cs="Arial"/>
              </w:rPr>
            </w:pPr>
            <w:r w:rsidRPr="007C0C52">
              <w:rPr>
                <w:rFonts w:ascii="Arial" w:hAnsi="Arial" w:cs="Arial"/>
                <w:b/>
                <w:i/>
                <w:noProof/>
                <w:sz w:val="20"/>
              </w:rPr>
              <mc:AlternateContent>
                <mc:Choice Requires="wps">
                  <w:drawing>
                    <wp:anchor distT="0" distB="0" distL="114300" distR="114300" simplePos="0" relativeHeight="251706368" behindDoc="0" locked="0" layoutInCell="1" allowOverlap="1" wp14:anchorId="19E6DEE0" wp14:editId="454EA774">
                      <wp:simplePos x="0" y="0"/>
                      <wp:positionH relativeFrom="column">
                        <wp:posOffset>3317875</wp:posOffset>
                      </wp:positionH>
                      <wp:positionV relativeFrom="paragraph">
                        <wp:posOffset>3482340</wp:posOffset>
                      </wp:positionV>
                      <wp:extent cx="266700" cy="304800"/>
                      <wp:effectExtent l="0" t="0" r="228600" b="19050"/>
                      <wp:wrapNone/>
                      <wp:docPr id="163" name="Rounded Rectangular Callout 163"/>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124406"/>
                                  <a:gd name="adj2" fmla="val 45834"/>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012C1" w14:textId="77777777" w:rsidR="007C0C52" w:rsidRDefault="007C0C52" w:rsidP="007C0C52">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E6DEE0" id="Rounded Rectangular Callout 163" o:spid="_x0000_s1035" type="#_x0000_t62" style="position:absolute;left:0;text-align:left;margin-left:261.25pt;margin-top:274.2pt;width:21pt;height:24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Vq3wIAAFwGAAAOAAAAZHJzL2Uyb0RvYy54bWysVV1P2zAUfZ+0/2D5fSQtpUBFiqoipkkI&#10;EDDx7Dp2k8nx9Wy3Sffrd+24aTfQHtB4MHbuvcfH53706rprFNkK62rQBR2d5JQIzaGs9bqg319u&#10;v1xQ4jzTJVOgRUF3wtHr+edPV62ZiTFUoEphCYJoN2tNQSvvzSzLHK9Ew9wJGKHRKME2zOPRrrPS&#10;shbRG5WN83yatWBLY4EL5/DrTW+k84gvpeD+QUonPFEFRW4+rjauq7Bm8ys2W1tmqponGuwDLBpW&#10;a7x0gLphnpGNrd9ANTW34ED6Ew5NBlLWXMQ34GtG+V+vea6YEfEtKI4zg0zu/8Hy++2jJXWJuZue&#10;UqJZg0l6go0uRUmeUD6m1xvFLFkypWDjSXBD0VrjZhj7bB5tOjncBgU6aZvwH99Guij0bhBadJ5w&#10;/DieTs9zTAdH02k+ucA9omSHYGOd/yqgIWFT0FaUaxFZBUqJStSbbe+cj8KXiTwrf4wokY3CPG6Z&#10;IqPxZJJPU6KPnMbHTpOzi9PJWx9U5AhoiqwTz3QtMt4zDRwcqLq8rZWKB7teLZUlyKGgyzz8peA/&#10;3JT+WCReHUKzkIhe+rjzOyUCoNJPQmJeg9hRqNhRYiDEOBfaj3pTxUrR8zw7phl6METEzETAgCzx&#10;fQN2Ath79iB77D6lyT+EitiQQ3D+L2J98BARbwbth+Cm1mDfA1D4qnRz778XqZcmqOS7VRdr/jJ4&#10;hi8rKHfYBxb6AeEMv62x8u6Y84/MYiVhseKU8w+4SAVtQSHtKKnA/nrve/DHRkUrJS1OmIK6nxtm&#10;BSXqm8YWvhxhYeJIiofJ2fkYD/bYsjq26E2zBKwkrG1kF7fB36v9VlpoXnEYLsKtaGKa490F5d7u&#10;D0vfTz4cp1wsFtENx5Bh/k4/Gx7Ag86hpF+6V2ZNaj+PfXsP+2nEZrH6e40PviFSw2LjQdY+GA+6&#10;pgOOsFhKadyGGXl8jl6HH4X5bwAAAP//AwBQSwMEFAAGAAgAAAAhANCwX+jgAAAACwEAAA8AAABk&#10;cnMvZG93bnJldi54bWxMj0FPg0AQhe8m/ofNNPFmlxIgFFkaJfFgODRWDx637BRI2VnCblv8944n&#10;vb2Z9/Lmm3K32FFccfaDIwWbdQQCqXVmoE7B58frYw7CB01Gj45QwTd62FX3d6UujLvRO14PoRNc&#10;Qr7QCvoQpkJK3/ZotV+7CYm9k5utDjzOnTSzvnG5HWUcRZm0eiC+0OsJ6x7b8+FiFTQm76nev1n5&#10;Em2auhlO2/Zrr9TDanl+AhFwCX9h+MVndKiY6eguZLwYFaRxnHKURZInIDiRZglvjiy2WQKyKuX/&#10;H6ofAAAA//8DAFBLAQItABQABgAIAAAAIQC2gziS/gAAAOEBAAATAAAAAAAAAAAAAAAAAAAAAABb&#10;Q29udGVudF9UeXBlc10ueG1sUEsBAi0AFAAGAAgAAAAhADj9If/WAAAAlAEAAAsAAAAAAAAAAAAA&#10;AAAALwEAAF9yZWxzLy5yZWxzUEsBAi0AFAAGAAgAAAAhAELFBWrfAgAAXAYAAA4AAAAAAAAAAAAA&#10;AAAALgIAAGRycy9lMm9Eb2MueG1sUEsBAi0AFAAGAAgAAAAhANCwX+jgAAAACwEAAA8AAAAAAAAA&#10;AAAAAAAAOQUAAGRycy9kb3ducmV2LnhtbFBLBQYAAAAABAAEAPMAAABGBgAAAAA=&#10;" adj="37672,20700" fillcolor="#c00000" strokecolor="#c00000" strokeweight="2pt">
                      <v:textbox>
                        <w:txbxContent>
                          <w:p w14:paraId="75E012C1" w14:textId="77777777" w:rsidR="007C0C52" w:rsidRDefault="007C0C52" w:rsidP="007C0C52">
                            <w:pPr>
                              <w:jc w:val="center"/>
                            </w:pPr>
                            <w:r>
                              <w:t>4</w:t>
                            </w:r>
                          </w:p>
                        </w:txbxContent>
                      </v:textbox>
                    </v:shape>
                  </w:pict>
                </mc:Fallback>
              </mc:AlternateContent>
            </w:r>
            <w:r w:rsidRPr="007C0C52">
              <w:rPr>
                <w:rFonts w:ascii="Arial" w:hAnsi="Arial" w:cs="Arial"/>
                <w:b/>
                <w:i/>
                <w:noProof/>
                <w:sz w:val="20"/>
              </w:rPr>
              <mc:AlternateContent>
                <mc:Choice Requires="wps">
                  <w:drawing>
                    <wp:anchor distT="0" distB="0" distL="114300" distR="114300" simplePos="0" relativeHeight="251702272" behindDoc="0" locked="0" layoutInCell="1" allowOverlap="1" wp14:anchorId="160176DF" wp14:editId="55C5540C">
                      <wp:simplePos x="0" y="0"/>
                      <wp:positionH relativeFrom="column">
                        <wp:posOffset>3354070</wp:posOffset>
                      </wp:positionH>
                      <wp:positionV relativeFrom="paragraph">
                        <wp:posOffset>2917825</wp:posOffset>
                      </wp:positionV>
                      <wp:extent cx="266700" cy="304800"/>
                      <wp:effectExtent l="0" t="0" r="114300" b="19050"/>
                      <wp:wrapNone/>
                      <wp:docPr id="319" name="Rounded Rectangular Callout 319"/>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83930"/>
                                  <a:gd name="adj2" fmla="val 33334"/>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016A5C" w14:textId="0A142C5C" w:rsidR="007C0C52" w:rsidRDefault="007C0C52" w:rsidP="007C0C52">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0176DF" id="Rounded Rectangular Callout 319" o:spid="_x0000_s1036" type="#_x0000_t62" style="position:absolute;left:0;text-align:left;margin-left:264.1pt;margin-top:229.75pt;width:21pt;height:2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zr3gIAAFwGAAAOAAAAZHJzL2Uyb0RvYy54bWysVVtv2yAUfp+0/4B4X20nadpGdaooVadJ&#10;VVe1nfpMMMSeMDDAsbNfvwPGjrdVe6jmB8LhXPj4ziXXN10t0IEZWymZ4+wsxYhJqopK7nP87eXu&#10;0yVG1hFZEKEky/GRWXyz/vjhutUrNlOlEgUzCIJIu2p1jkvn9CpJLC1ZTeyZ0kyCkitTEwei2SeF&#10;IS1Er0UyS9Nl0ipTaKMosxZOb3slXof4nDPqvnJumUMix4DNhdWEdefXZH1NVntDdFnRCIO8A0VN&#10;KgmXjqFuiSOoMdVfoeqKGmUVd2dU1YnivKIsvAFek6V/vOa5JJqFtwA5Vo802f8Xlj4cHg2qihzP&#10;syuMJKkhSU+qkQUr0BPQR+S+EcSgLRFCNQ55MyCt1XYFvs/60UTJwtYz0HFT+194G+oC0ceRaNY5&#10;ROFwtlxepJAOCqp5uriEPURJTs7aWPeZqRr5TY5bVuxZQOUhRSiBb3K4ty4QX0TwpPieYcRrAXk8&#10;EIEu51fzIc8Tm9nUZg7fItbCxGY+tcmWADrCjLcC4AGoh2CVqIq7SoggmP1uKwwCCDnepv6Lzr+Z&#10;Cfk+T7jauyY+Dz3zYeeOgvmAQj4xDmn1XAeeQkOxERChlEmX9aqSFKzHeT6F6VvQe4TEhIA+Mof3&#10;jbFjgMGyDzLE7jMa7b0rC/04Oqf/AtY7jx7hZiXd6FxXUpm3Agh4Vby5tx9I6qnxLLlu14WSz0JK&#10;/NFOFUfoA6P6AWE1vaug8u6JdY/EQCVBscKUc19h4UK1OVZxh1GpzM+3zr09NCpoMWphwuTY/miI&#10;YRiJLxJa+CpbLPxICsLi/GIGgplqdlONbOqtglKC2gZ0YevtnRi23Kj6FYbhxt8KKiIp3J1j6swg&#10;bF0/+WCcUrbZBDMYQ5q4e/msqQ/uifY1/dK9EqNj+zno2wc1TCOyCuXfk3yy9Z5SbRqneOW88sRr&#10;FGCEhVqK49bPyKkcrE5/CutfAAAA//8DAFBLAwQUAAYACAAAACEAGWiGAuEAAAALAQAADwAAAGRy&#10;cy9kb3ducmV2LnhtbEyPPU/DMBCGdyT+g3VILBG1iXBbQpyqQkIsCERhaDc3vsahsR3FbhP+PccE&#10;2308eu+5cjW5jp1xiG3wCm5nAhj6OpjWNwo+P55ulsBi0t7oLnhU8I0RVtXlRakLE0b/judNahiF&#10;+FhoBTalvuA81hadjrPQo6fdIQxOJ2qHhptBjxTuOp4LMedOt54uWN3jo8X6uDk5BZncvoxuN1+/&#10;PX8dsqN9lXmGUqnrq2n9ACzhlP5g+NUndajIaR9O3kTWKZD5MidUwZ28l8CIkAtBkz0VYiGBVyX/&#10;/0P1AwAA//8DAFBLAQItABQABgAIAAAAIQC2gziS/gAAAOEBAAATAAAAAAAAAAAAAAAAAAAAAABb&#10;Q29udGVudF9UeXBlc10ueG1sUEsBAi0AFAAGAAgAAAAhADj9If/WAAAAlAEAAAsAAAAAAAAAAAAA&#10;AAAALwEAAF9yZWxzLy5yZWxzUEsBAi0AFAAGAAgAAAAhANnSvOveAgAAXAYAAA4AAAAAAAAAAAAA&#10;AAAALgIAAGRycy9lMm9Eb2MueG1sUEsBAi0AFAAGAAgAAAAhABlohgLhAAAACwEAAA8AAAAAAAAA&#10;AAAAAAAAOAUAAGRycy9kb3ducmV2LnhtbFBLBQYAAAAABAAEAPMAAABGBgAAAAA=&#10;" adj="28929,18000" fillcolor="#c00000" strokecolor="#c00000" strokeweight="2pt">
                      <v:textbox>
                        <w:txbxContent>
                          <w:p w14:paraId="47016A5C" w14:textId="0A142C5C" w:rsidR="007C0C52" w:rsidRDefault="007C0C52" w:rsidP="007C0C52">
                            <w:pPr>
                              <w:jc w:val="center"/>
                            </w:pPr>
                            <w:r>
                              <w:t>3</w:t>
                            </w:r>
                          </w:p>
                        </w:txbxContent>
                      </v:textbox>
                    </v:shape>
                  </w:pict>
                </mc:Fallback>
              </mc:AlternateContent>
            </w:r>
            <w:r w:rsidRPr="007C0C52">
              <w:rPr>
                <w:rFonts w:ascii="Arial" w:hAnsi="Arial" w:cs="Arial"/>
                <w:b/>
                <w:i/>
                <w:noProof/>
                <w:sz w:val="20"/>
              </w:rPr>
              <mc:AlternateContent>
                <mc:Choice Requires="wps">
                  <w:drawing>
                    <wp:anchor distT="0" distB="0" distL="114300" distR="114300" simplePos="0" relativeHeight="251705344" behindDoc="0" locked="0" layoutInCell="1" allowOverlap="1" wp14:anchorId="43A51CC2" wp14:editId="2A401E59">
                      <wp:simplePos x="0" y="0"/>
                      <wp:positionH relativeFrom="column">
                        <wp:posOffset>3910330</wp:posOffset>
                      </wp:positionH>
                      <wp:positionV relativeFrom="paragraph">
                        <wp:posOffset>1468755</wp:posOffset>
                      </wp:positionV>
                      <wp:extent cx="292100" cy="1543050"/>
                      <wp:effectExtent l="0" t="19050" r="12700" b="19050"/>
                      <wp:wrapNone/>
                      <wp:docPr id="162" name="Left Brace 162"/>
                      <wp:cNvGraphicFramePr/>
                      <a:graphic xmlns:a="http://schemas.openxmlformats.org/drawingml/2006/main">
                        <a:graphicData uri="http://schemas.microsoft.com/office/word/2010/wordprocessingShape">
                          <wps:wsp>
                            <wps:cNvSpPr/>
                            <wps:spPr>
                              <a:xfrm rot="10800000">
                                <a:off x="0" y="0"/>
                                <a:ext cx="292100" cy="1543050"/>
                              </a:xfrm>
                              <a:prstGeom prst="leftBrace">
                                <a:avLst/>
                              </a:prstGeom>
                              <a:noFill/>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358BC7" id="Left Brace 162" o:spid="_x0000_s1026" type="#_x0000_t87" style="position:absolute;margin-left:307.9pt;margin-top:115.65pt;width:23pt;height:121.5pt;rotation:180;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ZlgIAAIUFAAAOAAAAZHJzL2Uyb0RvYy54bWysVE1v2zAMvQ/YfxB0Xx1nST+COkWWosOA&#10;YC3WDj0rspQYkEWNUuJkv36U/NGg6w4b5oMhiY+P5COl65tDbdheoa/AFjw/G3GmrISyspuCf3+6&#10;+3DJmQ/ClsKAVQU/Ks9v5u/fXTdupsawBVMqZERi/axxBd+G4GZZ5uVW1cKfgVOWjBqwFoG2uMlK&#10;FA2x1yYbj0bnWQNYOgSpvKfT29bI54lfayXDvdZeBWYKTrmF9Mf0X8d/Nr8Wsw0Kt61kl4b4hyxq&#10;UVkKOlDdiiDYDqvfqOpKInjQ4UxCnYHWlVSpBqomH72q5nErnEq1kDjeDTL5/0crv+4fkFUl9e58&#10;zJkVNTVppXRgn1BIxeIpadQ4PyPoo3vAbudpGQs+aKwZAgmbjy5H8Us6UGXskGQ+DjKrQ2CSDsdX&#10;45xgTJIpn04+jqapD1lLFkkd+vBZQc3iouCG8knpJGqxX/lAWRC+x0UfC3eVMamfxrKGwlxOL6bJ&#10;w4OpymiNOI+b9dIg2wsaiWWbcct2AiNuYylErLutNK3C0ajIYew3pUk1KiZvI8R5VQOtkFLZkEfl&#10;EhOho5umFAbHVqc06H9y7PDRVaVZ/hvnwSNFBhsG57qygG+lHQ59yrrF9wq0dUcJ1lAeaWBSw6mF&#10;3sm7inq0Ej48CKSrQ4f0HIR7+mkD1AboVpxtAX++dR7xNNFk5ayhq1hw/2MnUHFmvlia9at8Mol3&#10;N20m04sxbfDUsj612F29BGptnrJLy4gPpl9qhPqZXo1FjEomYSXFLrgM2G+WoX0i6N2RarFIMLqv&#10;ToSVfXSy73ocv6fDs0DXDWqgEf8K/bUVs1ej2mJjPywsdgF0leb4RddOb7rraXC6dyk+Jqf7hHp5&#10;Pee/AAAA//8DAFBLAwQUAAYACAAAACEAPT2x/N8AAAALAQAADwAAAGRycy9kb3ducmV2LnhtbEyP&#10;S0/DMBCE70j8B2uRuFHHTQgoZFNFSL1xoTwkbm7iPFR7HcVOG/49ywmOOzua+abcrc6Ks5nD6AlB&#10;bRIQhhrfjtQjvL/t7x5BhKip1daTQfg2AXbV9VWpi9Zf6NWcD7EXHEKh0AhDjFMhZWgG43TY+MkQ&#10;/zo/Ox35nHvZzvrC4c7KbZLk0umRuGHQk3keTHM6LA6h+1Knz24Nvt4vNtQfiXpxmUW8vVnrJxDR&#10;rPHPDL/4jA4VMx39Qm0QFiFX94weEbapSkGwI88VK0eE7CFLQVal/L+h+gEAAP//AwBQSwECLQAU&#10;AAYACAAAACEAtoM4kv4AAADhAQAAEwAAAAAAAAAAAAAAAAAAAAAAW0NvbnRlbnRfVHlwZXNdLnht&#10;bFBLAQItABQABgAIAAAAIQA4/SH/1gAAAJQBAAALAAAAAAAAAAAAAAAAAC8BAABfcmVscy8ucmVs&#10;c1BLAQItABQABgAIAAAAIQBShe+ZlgIAAIUFAAAOAAAAAAAAAAAAAAAAAC4CAABkcnMvZTJvRG9j&#10;LnhtbFBLAQItABQABgAIAAAAIQA9PbH83wAAAAsBAAAPAAAAAAAAAAAAAAAAAPAEAABkcnMvZG93&#10;bnJldi54bWxQSwUGAAAAAAQABADzAAAA/AUAAAAA&#10;" adj="341" strokecolor="#c00000" strokeweight="2.25pt"/>
                  </w:pict>
                </mc:Fallback>
              </mc:AlternateContent>
            </w:r>
            <w:r w:rsidRPr="007C0C52">
              <w:rPr>
                <w:rFonts w:ascii="Arial" w:hAnsi="Arial" w:cs="Arial"/>
                <w:b/>
                <w:i/>
                <w:noProof/>
                <w:sz w:val="20"/>
              </w:rPr>
              <mc:AlternateContent>
                <mc:Choice Requires="wps">
                  <w:drawing>
                    <wp:anchor distT="0" distB="0" distL="114300" distR="114300" simplePos="0" relativeHeight="251704320" behindDoc="0" locked="0" layoutInCell="1" allowOverlap="1" wp14:anchorId="3639C937" wp14:editId="0A1A33C1">
                      <wp:simplePos x="0" y="0"/>
                      <wp:positionH relativeFrom="column">
                        <wp:posOffset>1368425</wp:posOffset>
                      </wp:positionH>
                      <wp:positionV relativeFrom="paragraph">
                        <wp:posOffset>1463040</wp:posOffset>
                      </wp:positionV>
                      <wp:extent cx="292100" cy="1543050"/>
                      <wp:effectExtent l="19050" t="19050" r="0" b="19050"/>
                      <wp:wrapNone/>
                      <wp:docPr id="161" name="Left Brace 161"/>
                      <wp:cNvGraphicFramePr/>
                      <a:graphic xmlns:a="http://schemas.openxmlformats.org/drawingml/2006/main">
                        <a:graphicData uri="http://schemas.microsoft.com/office/word/2010/wordprocessingShape">
                          <wps:wsp>
                            <wps:cNvSpPr/>
                            <wps:spPr>
                              <a:xfrm>
                                <a:off x="0" y="0"/>
                                <a:ext cx="292100" cy="1543050"/>
                              </a:xfrm>
                              <a:prstGeom prst="leftBrace">
                                <a:avLst/>
                              </a:prstGeom>
                              <a:noFill/>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005BCE" id="Left Brace 161" o:spid="_x0000_s1026" type="#_x0000_t87" style="position:absolute;margin-left:107.75pt;margin-top:115.2pt;width:23pt;height:12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fiQIAAHYFAAAOAAAAZHJzL2Uyb0RvYy54bWysVNtqGzEQfS/0H4Tem127di4m6+A6pBRM&#10;E5qUPMtayV7QatSR7LX79R1pLzFpoLTUD2uN5n7mjK5vDrVhe4W+Alvw0VnOmbISyspuCv796e7D&#10;JWc+CFsKA1YV/Kg8v5m/f3fduJkawxZMqZBREOtnjSv4NgQ3yzIvt6oW/gycsqTUgLUIJOImK1E0&#10;FL022TjPz7MGsHQIUnlPt7etks9TfK2VDPdaexWYKTjVFtIX03cdv9n8Wsw2KNy2kl0Z4h+qqEVl&#10;KekQ6lYEwXZY/RaqriSCBx3OJNQZaF1JlXqgbkb5q24et8Kp1AuB490Ak/9/YeXX/QOyqqTZnY84&#10;s6KmIa2UDuwTCqlYvCWMGudnZProHrCTPB1jwweNdfynVtgh4XoccFWHwCRdjq/Go5zQl6QaTScf&#10;82kCPnvxdujDZwU1i4eCGyog5U+Yiv3KB0pL9r1dzGjhrjImDdBY1lCay+nFNHl4MFUZtdHO42a9&#10;NMj2gjiwzOMvtkTRTsxIMpYuY6Nta+kUjkbFGMZ+U5pgomZGbYZIUDWEFVIqGxJUKRJZRzdNJQyO&#10;+Z8dO/voqhJ5/8Z58EiZwYbBua4s4FvZw6EvWbf2PQJt3xGCNZRHYghCuzreybuKZrQSPjwIpF2h&#10;udL+h3v6aAM0BuhOnG0Bf751H+2JwqTlrKHdK7j/sROoODNfLJH7ajSZxGVNwmR6MSYBTzXrU43d&#10;1Uug0RJ9qbp0jPbB9EeNUD/TM7GIWUklrKTcBZcBe2EZ2jeBHhqpFotkRgvqRFjZRyf7qUf6PR2e&#10;BbqOqIEo/hX6PRWzV1RtbeM8LCx2AXSVePyCa4c3LXciZPcQxdfjVE5WL8/l/BcAAAD//wMAUEsD&#10;BBQABgAIAAAAIQBB4OGC4QAAAAsBAAAPAAAAZHJzL2Rvd25yZXYueG1sTI/LTsMwEEX3SPyDNUjs&#10;qJ1HCwpxqoAEu6pKQZXYTWOTRPgRxW4b+PoOK9jN4+jOmXI9W8NOegqDdxKShQCmXevV4DoJ728v&#10;dw/AQkSn0HinJXzrAOvq+qrEQvmza/RpFztGIS4UKKGPcSw4D22vLYaFH7Wj3aefLEZqp46rCc8U&#10;bg1PhVhxi4OjCz2O+rnX7dfuaCWYuml+RLZP0T7N+4163X7Uw1bK25u5fgQW9Rz/YPjVJ3WoyOng&#10;j04FZiSkyXJJKBWZyIERka4Smhwk5PdZDrwq+f8fqgsAAAD//wMAUEsBAi0AFAAGAAgAAAAhALaD&#10;OJL+AAAA4QEAABMAAAAAAAAAAAAAAAAAAAAAAFtDb250ZW50X1R5cGVzXS54bWxQSwECLQAUAAYA&#10;CAAAACEAOP0h/9YAAACUAQAACwAAAAAAAAAAAAAAAAAvAQAAX3JlbHMvLnJlbHNQSwECLQAUAAYA&#10;CAAAACEALQt/n4kCAAB2BQAADgAAAAAAAAAAAAAAAAAuAgAAZHJzL2Uyb0RvYy54bWxQSwECLQAU&#10;AAYACAAAACEAQeDhguEAAAALAQAADwAAAAAAAAAAAAAAAADjBAAAZHJzL2Rvd25yZXYueG1sUEsF&#10;BgAAAAAEAAQA8wAAAPEFAAAAAA==&#10;" adj="341" strokecolor="#c00000" strokeweight="2.25pt"/>
                  </w:pict>
                </mc:Fallback>
              </mc:AlternateContent>
            </w:r>
            <w:r w:rsidRPr="007C0C52">
              <w:rPr>
                <w:rFonts w:ascii="Arial" w:hAnsi="Arial" w:cs="Arial"/>
                <w:b/>
                <w:i/>
                <w:noProof/>
                <w:sz w:val="20"/>
              </w:rPr>
              <mc:AlternateContent>
                <mc:Choice Requires="wps">
                  <w:drawing>
                    <wp:anchor distT="0" distB="0" distL="114300" distR="114300" simplePos="0" relativeHeight="251703296" behindDoc="0" locked="0" layoutInCell="1" allowOverlap="1" wp14:anchorId="3C890BB0" wp14:editId="0AF3D36A">
                      <wp:simplePos x="0" y="0"/>
                      <wp:positionH relativeFrom="column">
                        <wp:posOffset>981075</wp:posOffset>
                      </wp:positionH>
                      <wp:positionV relativeFrom="paragraph">
                        <wp:posOffset>2002790</wp:posOffset>
                      </wp:positionV>
                      <wp:extent cx="266700" cy="304800"/>
                      <wp:effectExtent l="0" t="0" r="228600" b="19050"/>
                      <wp:wrapNone/>
                      <wp:docPr id="160" name="Rounded Rectangular Callout 160"/>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124406"/>
                                  <a:gd name="adj2" fmla="val 20834"/>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63420" w14:textId="35491160" w:rsidR="007C0C52" w:rsidRDefault="007C0C52" w:rsidP="007C0C5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890BB0" id="Rounded Rectangular Callout 160" o:spid="_x0000_s1037" type="#_x0000_t62" style="position:absolute;left:0;text-align:left;margin-left:77.25pt;margin-top:157.7pt;width:21pt;height:24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wx3AIAAF0GAAAOAAAAZHJzL2Uyb0RvYy54bWysVVtP2zAUfp+0/2D5fSQppUBFiqoipkkI&#10;EDDx7Dp2k8nx8Wy3affrd+y4aTfQHtB4MD45t8/fufTqetsqshHWNaBLWpzklAjNoWr0qqTfX26/&#10;XFDiPNMVU6BFSXfC0evZ509XnZmKEdSgKmEJBtFu2pmS1t6baZY5XouWuRMwQqNSgm2ZR9Gussqy&#10;DqO3Khvl+STrwFbGAhfO4debXklnMb6UgvsHKZ3wRJUUsfl42nguw5nNrth0ZZmpG55gsA+gaFmj&#10;MekQ6oZ5Rta2eROqbbgFB9KfcGgzkLLhIr4BX1Pkf73muWZGxLcgOc4MNLn/F5bfbx4taSqs3QT5&#10;0azFIj3BWleiIk9IH9OrtWKWLJhSsPYkmCFpnXFT9H02jzZJDq+Bga20bfiPbyPbSPRuIFpsPeH4&#10;cTSZnOeYjqPqNB9f4B2jZAdnY53/KqAl4VLSTlQrEVEFSAlK5Jtt7pyPxFcJPKt+FJTIVmEdN0yR&#10;YjQe55NU6COj0bHRKL84Hb+1OT22KSaIOuFMaRHxHmnA4EA11W2jVBTsarlQliCGki7y8Jec/zBT&#10;+mOemDq4ZqEQPfXx5ndKhIBKPwmJdQ1kR6LiRIkBEONcaF/0qppVosd5dgwzzGDwiJWJAUNkie8b&#10;YqcAe8s+yD52X9JkH1xFHMjBOf8XsN558IiZQfvBuW002PcCKHxVytzb70nqqQks+e1y2/d8NA2f&#10;llDtcBAs9BvCGX7bYOvdMecfmcVWwm7FNecf8JAKupJCulFSg/313vdgj5OKWko6XDEldT/XzApK&#10;1DeNM3xZYGfiTorC+Ox8hII91iyPNXrdLgBbCZsb0cVrsPdqf5UW2lfchvOQFVVMc8xdUu7tXlj4&#10;fvXhPuViPo9muIcM83f62fAQPBAdevpl+8qsSfPncXDvYb+O2DS2f0/ywTZ4apivPcjGB+WB1yTg&#10;Dou9lPZtWJLHcrQ6/CrMfgMAAP//AwBQSwMEFAAGAAgAAAAhAMaxFxLhAAAACwEAAA8AAABkcnMv&#10;ZG93bnJldi54bWxMj0FPwzAMhe9I/IfISFzQlo5tBUrTCQ3R00DagAO3tDFtReOUJuvKfj3eCW5+&#10;z0/Pn9PVaFsxYO8bRwpm0wgEUulMQ5WCt9enyS0IHzQZ3TpCBT/oYZWdn6U6Me5AWxx2oRJcQj7R&#10;CuoQukRKX9ZotZ+6Dol3n663OrDsK2l6feBy28rrKIql1Q3xhVp3uK6x/NrtrYJos968vOcfV/Fz&#10;9X3zOMzyY9HkSl1ejA/3IAKO4S8MJ3xGh4yZCrcn40XLerlYclTBnCcQp8RdzE7BTjxfgMxS+f+H&#10;7BcAAP//AwBQSwECLQAUAAYACAAAACEAtoM4kv4AAADhAQAAEwAAAAAAAAAAAAAAAAAAAAAAW0Nv&#10;bnRlbnRfVHlwZXNdLnhtbFBLAQItABQABgAIAAAAIQA4/SH/1gAAAJQBAAALAAAAAAAAAAAAAAAA&#10;AC8BAABfcmVscy8ucmVsc1BLAQItABQABgAIAAAAIQAbEuwx3AIAAF0GAAAOAAAAAAAAAAAAAAAA&#10;AC4CAABkcnMvZTJvRG9jLnhtbFBLAQItABQABgAIAAAAIQDGsRcS4QAAAAsBAAAPAAAAAAAAAAAA&#10;AAAAADYFAABkcnMvZG93bnJldi54bWxQSwUGAAAAAAQABADzAAAARAYAAAAA&#10;" adj="37672,15300" fillcolor="#c00000" strokecolor="#c00000" strokeweight="2pt">
                      <v:textbox>
                        <w:txbxContent>
                          <w:p w14:paraId="48B63420" w14:textId="35491160" w:rsidR="007C0C52" w:rsidRDefault="007C0C52" w:rsidP="007C0C52">
                            <w:pPr>
                              <w:jc w:val="center"/>
                            </w:pPr>
                            <w:r>
                              <w:t>2</w:t>
                            </w:r>
                          </w:p>
                        </w:txbxContent>
                      </v:textbox>
                    </v:shape>
                  </w:pict>
                </mc:Fallback>
              </mc:AlternateContent>
            </w:r>
            <w:r w:rsidRPr="007C0C52">
              <w:rPr>
                <w:rFonts w:ascii="Arial" w:hAnsi="Arial" w:cs="Arial"/>
                <w:b/>
                <w:i/>
                <w:noProof/>
                <w:sz w:val="20"/>
              </w:rPr>
              <mc:AlternateContent>
                <mc:Choice Requires="wps">
                  <w:drawing>
                    <wp:anchor distT="0" distB="0" distL="114300" distR="114300" simplePos="0" relativeHeight="251701248" behindDoc="0" locked="0" layoutInCell="1" allowOverlap="1" wp14:anchorId="27825CC2" wp14:editId="5F0A3E99">
                      <wp:simplePos x="0" y="0"/>
                      <wp:positionH relativeFrom="column">
                        <wp:posOffset>3779520</wp:posOffset>
                      </wp:positionH>
                      <wp:positionV relativeFrom="paragraph">
                        <wp:posOffset>733425</wp:posOffset>
                      </wp:positionV>
                      <wp:extent cx="266700" cy="304800"/>
                      <wp:effectExtent l="0" t="0" r="19050" b="114300"/>
                      <wp:wrapNone/>
                      <wp:docPr id="318" name="Rounded Rectangular Callout 318"/>
                      <wp:cNvGraphicFramePr/>
                      <a:graphic xmlns:a="http://schemas.openxmlformats.org/drawingml/2006/main">
                        <a:graphicData uri="http://schemas.microsoft.com/office/word/2010/wordprocessingShape">
                          <wps:wsp>
                            <wps:cNvSpPr/>
                            <wps:spPr>
                              <a:xfrm>
                                <a:off x="0" y="0"/>
                                <a:ext cx="266700" cy="304800"/>
                              </a:xfrm>
                              <a:prstGeom prst="wedgeRoundRectCallout">
                                <a:avLst>
                                  <a:gd name="adj1" fmla="val 45834"/>
                                  <a:gd name="adj2" fmla="val 79167"/>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E41CB" w14:textId="77777777" w:rsidR="007C0C52" w:rsidRDefault="007C0C52" w:rsidP="007C0C52">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825CC2" id="Rounded Rectangular Callout 318" o:spid="_x0000_s1038" type="#_x0000_t62" style="position:absolute;left:0;text-align:left;margin-left:297.6pt;margin-top:57.75pt;width:21pt;height:2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cH3wIAAFwGAAAOAAAAZHJzL2Uyb0RvYy54bWysVU1PGzEQvVfqf7B8L7ubhAQiNigKoqqE&#10;AAEVZ8drJ1t5Pa7tZJP++o69ziYtqAdUDsbemXl+fvORq+tdo8hWWFeDLmlxllMiNIeq1quSfn+5&#10;/XJBifNMV0yBFiXdC0evZ58/XbVmKgawBlUJSxBEu2lrSrr23kyzzPG1aJg7AyM0GiXYhnk82lVW&#10;WdYieqOyQZ6PsxZsZSxw4Rx+vemMdBbxpRTcP0jphCeqpMjNx9XGdRnWbHbFpivLzLrmiQb7AIuG&#10;1Rov7aFumGdkY+s3UE3NLTiQ/oxDk4GUNRfxDfiaIv/rNc9rZkR8C4rjTC+T+3+w/H77aEldlXRY&#10;YKo0azBJT7DRlajIE8rH9GqjmCULphRsPAluKFpr3BRjn82jTSeH26DATtom/Me3kV0Uet8LLXae&#10;cPw4GI8nOaaDo2mYjy5wjyjZMdhY578KaEjYlLQV1UpEVoFSohL1Zts756PwVSLPqh8FJbJRmMct&#10;U2R0fjEcpTyf+AxOfSaXxXjy1md46lOMkXSimW5FwgeigYIDVVe3tVLxYFfLhbIEKZR0kYe/FPyH&#10;m9Ifi8SrQ2gW8tApH3d+r0QAVPpJSExr0DrqFBtK9IQY50L7ojOtWSU6nuenNEMLhoiYmAgYkCW+&#10;r8dOAAfPDuSA3WU0+YdQEfuxD87/RawL7iPizaB9H9zUGux7AApflW7u/A8iddIElfxuuYslXwyC&#10;a/i0hGqPfWChGxDO8NsaK++OOf/ILFYSFitOOf+Ai1TQlhTSjpI12F/vfQ/+2KhopaTFCVNS93PD&#10;rKBEfdPYwpfFaBRGUjyMzicDPNhTy/LUojfNArCUsLaRXdwGf68OW2mhecVhOA+3oolpjneXlHt7&#10;OCx8N/lwnHIxn0c3HEOG+Tv9bHgAD0KHmn7ZvTJrUvt57Nt7OEwjNo3l34l89A2RGuYbD7L2wXjU&#10;NR1whMVaSuM2zMjTc/Q6/ijMfgMAAP//AwBQSwMEFAAGAAgAAAAhAGGzy7/gAAAACwEAAA8AAABk&#10;cnMvZG93bnJldi54bWxMj81qwzAQhO+FvoPYQm+NbAeprWs5hEAvgR7ihEJvirX+oZZkLDlx3r7b&#10;U3vcmY/ZmWKz2IFdcAq9dwrSVQIMXe1N71oFp+P70wuwELUzevAOFdwwwKa8vyt0bvzVHfBSxZZR&#10;iAu5VtDFOOach7pDq8PKj+jIa/xkdaRzarmZ9JXC7cCzJJHc6t7Rh06PuOuw/q5mq0Bm+MFP/JB+&#10;NvNXs9ve9pWs90o9PizbN2ARl/gHw299qg4ldTr72ZnABgXiVWSEkpEKAYwIuX4m5UyKXAvgZcH/&#10;byh/AAAA//8DAFBLAQItABQABgAIAAAAIQC2gziS/gAAAOEBAAATAAAAAAAAAAAAAAAAAAAAAABb&#10;Q29udGVudF9UeXBlc10ueG1sUEsBAi0AFAAGAAgAAAAhADj9If/WAAAAlAEAAAsAAAAAAAAAAAAA&#10;AAAALwEAAF9yZWxzLy5yZWxzUEsBAi0AFAAGAAgAAAAhAAUXVwffAgAAXAYAAA4AAAAAAAAAAAAA&#10;AAAALgIAAGRycy9lMm9Eb2MueG1sUEsBAi0AFAAGAAgAAAAhAGGzy7/gAAAACwEAAA8AAAAAAAAA&#10;AAAAAAAAOQUAAGRycy9kb3ducmV2LnhtbFBLBQYAAAAABAAEAPMAAABGBgAAAAA=&#10;" adj="20700,27900" fillcolor="#c00000" strokecolor="#c00000" strokeweight="2pt">
                      <v:textbox>
                        <w:txbxContent>
                          <w:p w14:paraId="43DE41CB" w14:textId="77777777" w:rsidR="007C0C52" w:rsidRDefault="007C0C52" w:rsidP="007C0C52">
                            <w:pPr>
                              <w:jc w:val="center"/>
                            </w:pPr>
                            <w:r>
                              <w:t>1</w:t>
                            </w:r>
                          </w:p>
                        </w:txbxContent>
                      </v:textbox>
                    </v:shape>
                  </w:pict>
                </mc:Fallback>
              </mc:AlternateContent>
            </w:r>
            <w:r w:rsidR="00A437AA">
              <w:rPr>
                <w:noProof/>
              </w:rPr>
              <w:drawing>
                <wp:inline distT="0" distB="0" distL="0" distR="0" wp14:anchorId="4862EBB9" wp14:editId="61122E5F">
                  <wp:extent cx="4258101" cy="3948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66980" cy="3956483"/>
                          </a:xfrm>
                          <a:prstGeom prst="rect">
                            <a:avLst/>
                          </a:prstGeom>
                        </pic:spPr>
                      </pic:pic>
                    </a:graphicData>
                  </a:graphic>
                </wp:inline>
              </w:drawing>
            </w:r>
          </w:p>
        </w:tc>
      </w:tr>
      <w:tr w:rsidR="00A437AA" w:rsidRPr="00B869EB" w14:paraId="6595AFAC" w14:textId="77777777" w:rsidTr="00A437AA">
        <w:trPr>
          <w:trHeight w:val="800"/>
        </w:trPr>
        <w:tc>
          <w:tcPr>
            <w:tcW w:w="9715" w:type="dxa"/>
            <w:gridSpan w:val="2"/>
          </w:tcPr>
          <w:p w14:paraId="5041A10D" w14:textId="77777777" w:rsidR="00A437AA" w:rsidRDefault="00A437AA" w:rsidP="00A437AA">
            <w:pPr>
              <w:spacing w:before="60" w:after="60"/>
              <w:rPr>
                <w:rFonts w:ascii="Arial" w:hAnsi="Arial" w:cs="Arial"/>
                <w:sz w:val="20"/>
              </w:rPr>
            </w:pPr>
          </w:p>
          <w:p w14:paraId="4FC8CE0D" w14:textId="6B35D645" w:rsidR="00A437AA" w:rsidRPr="00A437AA" w:rsidRDefault="00A437AA" w:rsidP="00A437AA">
            <w:pPr>
              <w:spacing w:before="60" w:after="60"/>
              <w:rPr>
                <w:rFonts w:ascii="Arial" w:hAnsi="Arial" w:cs="Arial"/>
                <w:sz w:val="20"/>
                <w:szCs w:val="24"/>
              </w:rPr>
            </w:pPr>
            <w:r w:rsidRPr="00D66EE7">
              <w:rPr>
                <w:rFonts w:ascii="Arial" w:hAnsi="Arial" w:cs="Arial"/>
                <w:sz w:val="20"/>
                <w:szCs w:val="24"/>
              </w:rPr>
              <w:t>The time is now visible in the supervisor’s queue in PENDING status (awaiting approval).</w:t>
            </w:r>
          </w:p>
        </w:tc>
      </w:tr>
    </w:tbl>
    <w:p w14:paraId="4D08D9DC" w14:textId="77777777" w:rsidR="00B76145" w:rsidRPr="00974289" w:rsidRDefault="00B76145" w:rsidP="008A5DFB"/>
    <w:sectPr w:rsidR="00B76145" w:rsidRPr="00974289" w:rsidSect="00630DB4">
      <w:headerReference w:type="default" r:id="rId31"/>
      <w:footerReference w:type="default" r:id="rId32"/>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14D17" w14:textId="77777777" w:rsidR="000221F4" w:rsidRDefault="000221F4" w:rsidP="009815B1">
      <w:pPr>
        <w:spacing w:after="0" w:line="240" w:lineRule="auto"/>
      </w:pPr>
      <w:r>
        <w:separator/>
      </w:r>
    </w:p>
  </w:endnote>
  <w:endnote w:type="continuationSeparator" w:id="0">
    <w:p w14:paraId="43F14D18" w14:textId="77777777" w:rsidR="000221F4" w:rsidRDefault="000221F4" w:rsidP="0098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14D1D" w14:textId="1F062F64" w:rsidR="000221F4" w:rsidRPr="0013414C" w:rsidRDefault="000221F4" w:rsidP="0013414C">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515060">
      <w:rPr>
        <w:rFonts w:ascii="Arial" w:hAnsi="Arial" w:cs="Arial"/>
        <w:b/>
        <w:noProof/>
        <w:sz w:val="16"/>
        <w:szCs w:val="16"/>
      </w:rPr>
      <w:t>2</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515060">
      <w:rPr>
        <w:rFonts w:ascii="Arial" w:hAnsi="Arial" w:cs="Arial"/>
        <w:b/>
        <w:noProof/>
        <w:sz w:val="16"/>
        <w:szCs w:val="16"/>
      </w:rPr>
      <w:t>12</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14D15" w14:textId="77777777" w:rsidR="000221F4" w:rsidRDefault="000221F4" w:rsidP="009815B1">
      <w:pPr>
        <w:spacing w:after="0" w:line="240" w:lineRule="auto"/>
      </w:pPr>
      <w:r>
        <w:separator/>
      </w:r>
    </w:p>
  </w:footnote>
  <w:footnote w:type="continuationSeparator" w:id="0">
    <w:p w14:paraId="43F14D16" w14:textId="77777777" w:rsidR="000221F4" w:rsidRDefault="000221F4" w:rsidP="00981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14D19" w14:textId="77777777" w:rsidR="000221F4" w:rsidRDefault="000221F4" w:rsidP="00630DB4">
    <w:pPr>
      <w:pStyle w:val="Header"/>
      <w:rPr>
        <w:rFonts w:ascii="Arial" w:hAnsi="Arial" w:cs="Arial"/>
        <w:sz w:val="28"/>
      </w:rPr>
    </w:pPr>
    <w:r w:rsidRPr="00630DB4">
      <w:rPr>
        <w:rFonts w:ascii="Arial" w:hAnsi="Arial" w:cs="Arial"/>
        <w:noProof/>
        <w:sz w:val="28"/>
      </w:rPr>
      <mc:AlternateContent>
        <mc:Choice Requires="wps">
          <w:drawing>
            <wp:anchor distT="0" distB="0" distL="114300" distR="114300" simplePos="0" relativeHeight="251659264" behindDoc="0" locked="0" layoutInCell="1" allowOverlap="1" wp14:anchorId="43F14D1E" wp14:editId="77273569">
              <wp:simplePos x="0" y="0"/>
              <wp:positionH relativeFrom="column">
                <wp:posOffset>1783080</wp:posOffset>
              </wp:positionH>
              <wp:positionV relativeFrom="paragraph">
                <wp:posOffset>-45720</wp:posOffset>
              </wp:positionV>
              <wp:extent cx="4275666" cy="612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666" cy="612775"/>
                      </a:xfrm>
                      <a:prstGeom prst="rect">
                        <a:avLst/>
                      </a:prstGeom>
                      <a:solidFill>
                        <a:srgbClr val="FFFFFF"/>
                      </a:solidFill>
                      <a:ln w="9525">
                        <a:noFill/>
                        <a:miter lim="800000"/>
                        <a:headEnd/>
                        <a:tailEnd/>
                      </a:ln>
                    </wps:spPr>
                    <wps:txbx>
                      <w:txbxContent>
                        <w:p w14:paraId="43F14D43" w14:textId="06ADE541" w:rsidR="000221F4" w:rsidRPr="003C522C" w:rsidRDefault="000221F4" w:rsidP="00894C29">
                          <w:pPr>
                            <w:pStyle w:val="Header"/>
                            <w:jc w:val="right"/>
                            <w:rPr>
                              <w:rFonts w:ascii="Arial" w:hAnsi="Arial" w:cs="Arial"/>
                              <w:b/>
                              <w:sz w:val="32"/>
                            </w:rPr>
                          </w:pPr>
                          <w:r w:rsidRPr="003C522C">
                            <w:rPr>
                              <w:rFonts w:ascii="Arial" w:hAnsi="Arial" w:cs="Arial"/>
                              <w:b/>
                              <w:sz w:val="32"/>
                            </w:rPr>
                            <w:t>Purdue Webclock Guide</w:t>
                          </w:r>
                        </w:p>
                        <w:p w14:paraId="43F14D44" w14:textId="734E43E3" w:rsidR="000221F4" w:rsidRPr="003C522C" w:rsidRDefault="0090699D" w:rsidP="003C522C">
                          <w:pPr>
                            <w:jc w:val="right"/>
                            <w:rPr>
                              <w:b/>
                              <w:i/>
                              <w:color w:val="AB946C"/>
                              <w:sz w:val="28"/>
                            </w:rPr>
                          </w:pPr>
                          <w:r>
                            <w:rPr>
                              <w:b/>
                              <w:i/>
                              <w:color w:val="AB946C"/>
                              <w:sz w:val="28"/>
                            </w:rPr>
                            <w:t xml:space="preserve">Approving, </w:t>
                          </w:r>
                          <w:r w:rsidR="00084F99">
                            <w:rPr>
                              <w:b/>
                              <w:i/>
                              <w:color w:val="AB946C"/>
                              <w:sz w:val="28"/>
                            </w:rPr>
                            <w:t>Rejecting and Editing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4D1E" id="_x0000_t202" coordsize="21600,21600" o:spt="202" path="m,l,21600r21600,l21600,xe">
              <v:stroke joinstyle="miter"/>
              <v:path gradientshapeok="t" o:connecttype="rect"/>
            </v:shapetype>
            <v:shape id="Text Box 2" o:spid="_x0000_s1039" type="#_x0000_t202" style="position:absolute;margin-left:140.4pt;margin-top:-3.6pt;width:336.65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GIgIAAB0EAAAOAAAAZHJzL2Uyb0RvYy54bWysU9tu2zAMfR+wfxD0vtjxcmmNOEWXLsOA&#10;7gK0+wBalmNhkuhJSuzu60cpaZptb8P0IIgieXR4SK1uRqPZQTqv0FZ8Osk5k1Zgo+yu4t8et2+u&#10;OPMBbAMaraz4k/T8Zv361WroS1lgh7qRjhGI9eXQV7wLoS+zzItOGvAT7KUlZ4vOQCDT7bLGwUDo&#10;RmdFni+yAV3TOxTSe7q9Ozr5OuG3rRThS9t6GZiuOHELaXdpr+OerVdQ7hz0nRInGvAPLAwoS4+e&#10;oe4gANs79ReUUcKhxzZMBJoM21YJmWqgaqb5H9U8dNDLVAuJ4/uzTP7/wYrPh6+Oqabib/MlZxYM&#10;NelRjoG9w5EVUZ+h9yWFPfQUGEa6pj6nWn1/j+K7ZxY3HdidvHUOh05CQ/ymMTO7SD3i+AhSD5+w&#10;oWdgHzABja0zUTySgxE69enp3JtIRdDlrFjOF4sFZ4J8i2mxXM7TE1A+Z/fOhw8SDYuHijvqfUKH&#10;w70PkQ2UzyHxMY9aNVuldTLcrt5oxw5Ac7JN64T+W5i2bKj49byYJ2SLMT+NkFGB5lgrU/GrPK6Y&#10;DmVU471t0jmA0sczMdH2JE9U5KhNGOuRAqNmNTZPJJTD47zS/6JDh+4nZwPNasX9jz04yZn+aEns&#10;6+lsFoc7GbP5siDDXXrqSw9YQVAVD5wdj5uQPkTka/GWmtKqpNcLkxNXmsEk4+m/xCG/tFPUy69e&#10;/wIAAP//AwBQSwMEFAAGAAgAAAAhANc7Cf7fAAAACQEAAA8AAABkcnMvZG93bnJldi54bWxMj81O&#10;wzAQhO9IvIO1SFxQ6zS0zQ9xKkACcW3pA2zibRIRr6PYbdK3x5zocTSjmW+K3Wx6caHRdZYVrJYR&#10;COLa6o4bBcfvj0UKwnlkjb1lUnAlB7vy/q7AXNuJ93Q5+EaEEnY5Kmi9H3IpXd2SQbe0A3HwTnY0&#10;6IMcG6lHnEK56WUcRVtpsOOw0OJA7y3VP4ezUXD6mp422VR9+mOyX2/fsEsqe1Xq8WF+fQHhafb/&#10;YfjDD+hQBqbKnlk70SuI0yigewWLJAYRAtlmvQJRKUizZ5BlIW8flL8AAAD//wMAUEsBAi0AFAAG&#10;AAgAAAAhALaDOJL+AAAA4QEAABMAAAAAAAAAAAAAAAAAAAAAAFtDb250ZW50X1R5cGVzXS54bWxQ&#10;SwECLQAUAAYACAAAACEAOP0h/9YAAACUAQAACwAAAAAAAAAAAAAAAAAvAQAAX3JlbHMvLnJlbHNQ&#10;SwECLQAUAAYACAAAACEA/1e2BiICAAAdBAAADgAAAAAAAAAAAAAAAAAuAgAAZHJzL2Uyb0RvYy54&#10;bWxQSwECLQAUAAYACAAAACEA1zsJ/t8AAAAJAQAADwAAAAAAAAAAAAAAAAB8BAAAZHJzL2Rvd25y&#10;ZXYueG1sUEsFBgAAAAAEAAQA8wAAAIgFAAAAAA==&#10;" stroked="f">
              <v:textbox>
                <w:txbxContent>
                  <w:p w14:paraId="43F14D43" w14:textId="06ADE541" w:rsidR="000221F4" w:rsidRPr="003C522C" w:rsidRDefault="000221F4" w:rsidP="00894C29">
                    <w:pPr>
                      <w:pStyle w:val="Header"/>
                      <w:jc w:val="right"/>
                      <w:rPr>
                        <w:rFonts w:ascii="Arial" w:hAnsi="Arial" w:cs="Arial"/>
                        <w:b/>
                        <w:sz w:val="32"/>
                      </w:rPr>
                    </w:pPr>
                    <w:r w:rsidRPr="003C522C">
                      <w:rPr>
                        <w:rFonts w:ascii="Arial" w:hAnsi="Arial" w:cs="Arial"/>
                        <w:b/>
                        <w:sz w:val="32"/>
                      </w:rPr>
                      <w:t>Purdue Webclock Guide</w:t>
                    </w:r>
                  </w:p>
                  <w:p w14:paraId="43F14D44" w14:textId="734E43E3" w:rsidR="000221F4" w:rsidRPr="003C522C" w:rsidRDefault="0090699D" w:rsidP="003C522C">
                    <w:pPr>
                      <w:jc w:val="right"/>
                      <w:rPr>
                        <w:b/>
                        <w:i/>
                        <w:color w:val="AB946C"/>
                        <w:sz w:val="28"/>
                      </w:rPr>
                    </w:pPr>
                    <w:r>
                      <w:rPr>
                        <w:b/>
                        <w:i/>
                        <w:color w:val="AB946C"/>
                        <w:sz w:val="28"/>
                      </w:rPr>
                      <w:t xml:space="preserve">Approving, </w:t>
                    </w:r>
                    <w:r w:rsidR="00084F99">
                      <w:rPr>
                        <w:b/>
                        <w:i/>
                        <w:color w:val="AB946C"/>
                        <w:sz w:val="28"/>
                      </w:rPr>
                      <w:t>Rejecting and Editing Time</w:t>
                    </w:r>
                  </w:p>
                </w:txbxContent>
              </v:textbox>
            </v:shape>
          </w:pict>
        </mc:Fallback>
      </mc:AlternateContent>
    </w:r>
    <w:r w:rsidRPr="00630DB4">
      <w:rPr>
        <w:rFonts w:ascii="Arial" w:hAnsi="Arial" w:cs="Arial"/>
        <w:noProof/>
        <w:sz w:val="28"/>
      </w:rPr>
      <w:drawing>
        <wp:inline distT="0" distB="0" distL="0" distR="0" wp14:anchorId="43F14D20" wp14:editId="43F14D21">
          <wp:extent cx="1388860" cy="516466"/>
          <wp:effectExtent l="0" t="0" r="1905" b="0"/>
          <wp:docPr id="1" name="Picture 1" descr="C:\Users\lefarrel\Desktop\PU_signature_white_bg_215x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farrel\Desktop\PU_signature_white_bg_215x8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081" cy="522870"/>
                  </a:xfrm>
                  <a:prstGeom prst="rect">
                    <a:avLst/>
                  </a:prstGeom>
                  <a:noFill/>
                  <a:ln>
                    <a:noFill/>
                  </a:ln>
                </pic:spPr>
              </pic:pic>
            </a:graphicData>
          </a:graphic>
        </wp:inline>
      </w:drawing>
    </w:r>
    <w:r w:rsidRPr="00630DB4">
      <w:rPr>
        <w:rFonts w:ascii="Arial" w:hAnsi="Arial" w:cs="Arial"/>
        <w:sz w:val="28"/>
      </w:rPr>
      <w:t xml:space="preserve">                           </w:t>
    </w:r>
  </w:p>
  <w:p w14:paraId="43F14D1A" w14:textId="77777777" w:rsidR="000221F4" w:rsidRPr="00630DB4" w:rsidRDefault="000221F4" w:rsidP="00630DB4">
    <w:pPr>
      <w:pStyle w:val="Header"/>
      <w:rPr>
        <w:rFonts w:ascii="Arial" w:hAnsi="Arial" w:cs="Arial"/>
        <w:sz w:val="28"/>
      </w:rPr>
    </w:pPr>
    <w:r>
      <w:rPr>
        <w:rFonts w:ascii="Arial" w:hAnsi="Arial" w:cs="Arial"/>
        <w:noProof/>
        <w:sz w:val="28"/>
      </w:rPr>
      <mc:AlternateContent>
        <mc:Choice Requires="wps">
          <w:drawing>
            <wp:anchor distT="0" distB="0" distL="114300" distR="114300" simplePos="0" relativeHeight="251660288" behindDoc="0" locked="0" layoutInCell="1" allowOverlap="1" wp14:anchorId="43F14D22" wp14:editId="43F14D23">
              <wp:simplePos x="0" y="0"/>
              <wp:positionH relativeFrom="column">
                <wp:posOffset>0</wp:posOffset>
              </wp:positionH>
              <wp:positionV relativeFrom="paragraph">
                <wp:posOffset>24977</wp:posOffset>
              </wp:positionV>
              <wp:extent cx="607885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60788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CF68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95pt" to="478.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w12AEAAA0EAAAOAAAAZHJzL2Uyb0RvYy54bWysU8GO2yAQvVfqPyDujZ1I2aZWnD1ktb1U&#10;bdTtfgCLIUYCBg00dv6+A06cVVtVatULNjPzHvMew/Z+dJadFEYDvuXLRc2Z8hI6448tf/72+G7D&#10;WUzCd8KCVy0/q8jvd2/fbIfQqBX0YDuFjEh8bIbQ8j6l0FRVlL1yIi4gKE9JDehEoi0eqw7FQOzO&#10;Vqu6vqsGwC4gSBUjRR+mJN8Vfq2VTF+0jiox23LqLZUVy/qS12q3Fc0RReiNvLQh/qELJ4ynQ2eq&#10;B5EE+47mFypnJEIEnRYSXAVaG6mKBlKzrH9S89SLoIoWMieG2ab4/2jl59MBmelavuLMC0dX9JRQ&#10;mGOf2B68JwMB2Sr7NITYUPneH/Cyi+GAWfSo0eUvyWFj8fY8e6vGxCQF7+r3m816zZm85qobMGBM&#10;HxU4ln9abo3PskUjTp9iosOo9FqSw9azgYbtQ72uS1kEa7pHY21OltFRe4vsJOjS07jMzRPDqyra&#10;WU/BLGkSUf7S2aqJ/6vSZAq1vZwOyON44xRSKp+uvNZTdYZp6mAGXjr7E/BSn6GqjOrfgGdEORl8&#10;msHOeMDftX2zQk/1Vwcm3dmCF+jO5XqLNTRzxbnL+8hD/Xpf4LdXvPsBAAD//wMAUEsDBBQABgAI&#10;AAAAIQAQgRHj1wAAAAQBAAAPAAAAZHJzL2Rvd25yZXYueG1sTI/BTsMwEETvSPyDtUhcIurQUKAh&#10;ToUi9QNo+wHbeJtE2Osodtvw9yxc4Dia2Zm31Wb2Tl1oikNgA4+LHBRxG+zAnYHDfvvwCiomZIsu&#10;MBn4ogib+vamwtKGK3/QZZc6JSUcSzTQpzSWWse2J49xEUZi8U5h8phETp22E16l3Du9zPNn7XFg&#10;WehxpKan9nN39oLRNIcs0tYV2b49ZU/zauniaMz93fz+BirRnP7C8IMvN1AL0zGc2UblDMgjyUCx&#10;BiXmevVSgDr+al1X+j98/Q0AAP//AwBQSwECLQAUAAYACAAAACEAtoM4kv4AAADhAQAAEwAAAAAA&#10;AAAAAAAAAAAAAAAAW0NvbnRlbnRfVHlwZXNdLnhtbFBLAQItABQABgAIAAAAIQA4/SH/1gAAAJQB&#10;AAALAAAAAAAAAAAAAAAAAC8BAABfcmVscy8ucmVsc1BLAQItABQABgAIAAAAIQDBdbw12AEAAA0E&#10;AAAOAAAAAAAAAAAAAAAAAC4CAABkcnMvZTJvRG9jLnhtbFBLAQItABQABgAIAAAAIQAQgRHj1wAA&#10;AAQBAAAPAAAAAAAAAAAAAAAAADIEAABkcnMvZG93bnJldi54bWxQSwUGAAAAAAQABADzAAAANgUA&#10;AAAA&#10;" strokecolor="black [3213]"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2086" w14:textId="437AE8FF" w:rsidR="000221F4" w:rsidRDefault="000221F4" w:rsidP="00273A44">
    <w:pPr>
      <w:pStyle w:val="Header"/>
      <w:jc w:val="center"/>
    </w:pPr>
    <w:r>
      <w:rPr>
        <w:rFonts w:ascii="Arial" w:hAnsi="Arial" w:cs="Arial"/>
        <w:noProof/>
        <w:color w:val="0000FF"/>
        <w:sz w:val="27"/>
        <w:szCs w:val="27"/>
      </w:rPr>
      <w:drawing>
        <wp:inline distT="0" distB="0" distL="0" distR="0" wp14:anchorId="5D495986" wp14:editId="61FC502E">
          <wp:extent cx="3093720" cy="1006088"/>
          <wp:effectExtent l="0" t="0" r="0" b="3810"/>
          <wp:docPr id="169" name="Picture 169" descr="Image result for purdue university logo transpare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urdue university logo transparen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3954" cy="10061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5A8"/>
    <w:multiLevelType w:val="hybridMultilevel"/>
    <w:tmpl w:val="6B60B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506E"/>
    <w:multiLevelType w:val="hybridMultilevel"/>
    <w:tmpl w:val="63147BEA"/>
    <w:lvl w:ilvl="0" w:tplc="B306939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23EEA"/>
    <w:multiLevelType w:val="hybridMultilevel"/>
    <w:tmpl w:val="8E283702"/>
    <w:lvl w:ilvl="0" w:tplc="BD5279A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35F03"/>
    <w:multiLevelType w:val="hybridMultilevel"/>
    <w:tmpl w:val="7A1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D3D7C"/>
    <w:multiLevelType w:val="hybridMultilevel"/>
    <w:tmpl w:val="E778AC22"/>
    <w:lvl w:ilvl="0" w:tplc="41D6FE78">
      <w:start w:val="1"/>
      <w:numFmt w:val="bullet"/>
      <w:lvlText w:val=""/>
      <w:lvlJc w:val="left"/>
      <w:pPr>
        <w:ind w:left="720" w:hanging="360"/>
      </w:pPr>
      <w:rPr>
        <w:rFonts w:ascii="Symbol" w:hAnsi="Symbol" w:hint="default"/>
        <w:color w:val="auto"/>
        <w:sz w:val="22"/>
      </w:rPr>
    </w:lvl>
    <w:lvl w:ilvl="1" w:tplc="54268B16">
      <w:start w:val="1"/>
      <w:numFmt w:val="bullet"/>
      <w:lvlText w:val="o"/>
      <w:lvlJc w:val="left"/>
      <w:pPr>
        <w:ind w:left="1440" w:hanging="360"/>
      </w:pPr>
      <w:rPr>
        <w:rFonts w:ascii="Courier New" w:hAnsi="Courier New" w:cs="Courier New" w:hint="default"/>
        <w:color w:val="auto"/>
      </w:rPr>
    </w:lvl>
    <w:lvl w:ilvl="2" w:tplc="07CEE980">
      <w:start w:val="765"/>
      <w:numFmt w:val="bullet"/>
      <w:lvlText w:val="-"/>
      <w:lvlJc w:val="left"/>
      <w:pPr>
        <w:ind w:left="2160" w:hanging="360"/>
      </w:pPr>
      <w:rPr>
        <w:rFonts w:ascii="Arial" w:eastAsiaTheme="minorHAnsi"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11B99"/>
    <w:multiLevelType w:val="hybridMultilevel"/>
    <w:tmpl w:val="F42A8EBA"/>
    <w:lvl w:ilvl="0" w:tplc="B306939E">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95869"/>
    <w:multiLevelType w:val="hybridMultilevel"/>
    <w:tmpl w:val="5A701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112EF"/>
    <w:multiLevelType w:val="hybridMultilevel"/>
    <w:tmpl w:val="C628A98A"/>
    <w:lvl w:ilvl="0" w:tplc="4E9AC3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56DA0"/>
    <w:multiLevelType w:val="hybridMultilevel"/>
    <w:tmpl w:val="F86AAC8E"/>
    <w:lvl w:ilvl="0" w:tplc="6712A8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43C18"/>
    <w:multiLevelType w:val="hybridMultilevel"/>
    <w:tmpl w:val="FC1E9ECC"/>
    <w:lvl w:ilvl="0" w:tplc="32182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E3D2F"/>
    <w:multiLevelType w:val="hybridMultilevel"/>
    <w:tmpl w:val="50564EE8"/>
    <w:lvl w:ilvl="0" w:tplc="F540397A">
      <w:numFmt w:val="bullet"/>
      <w:lvlText w:val="-"/>
      <w:lvlJc w:val="left"/>
      <w:pPr>
        <w:ind w:left="720" w:hanging="360"/>
      </w:pPr>
      <w:rPr>
        <w:rFonts w:ascii="Calibri Light" w:eastAsia="Calibr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AC561B2"/>
    <w:multiLevelType w:val="hybridMultilevel"/>
    <w:tmpl w:val="BAF6E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859A8"/>
    <w:multiLevelType w:val="hybridMultilevel"/>
    <w:tmpl w:val="3766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9"/>
  </w:num>
  <w:num w:numId="7">
    <w:abstractNumId w:val="2"/>
  </w:num>
  <w:num w:numId="8">
    <w:abstractNumId w:val="12"/>
  </w:num>
  <w:num w:numId="9">
    <w:abstractNumId w:val="6"/>
  </w:num>
  <w:num w:numId="10">
    <w:abstractNumId w:val="11"/>
  </w:num>
  <w:num w:numId="11">
    <w:abstractNumId w:val="8"/>
  </w:num>
  <w:num w:numId="12">
    <w:abstractNumId w:val="7"/>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B1"/>
    <w:rsid w:val="00012BCD"/>
    <w:rsid w:val="00012E33"/>
    <w:rsid w:val="00017DCF"/>
    <w:rsid w:val="00021EC1"/>
    <w:rsid w:val="000221F4"/>
    <w:rsid w:val="0002481B"/>
    <w:rsid w:val="0002595C"/>
    <w:rsid w:val="000413C4"/>
    <w:rsid w:val="00043930"/>
    <w:rsid w:val="000467BE"/>
    <w:rsid w:val="000507E6"/>
    <w:rsid w:val="00060C92"/>
    <w:rsid w:val="00061AD7"/>
    <w:rsid w:val="00064033"/>
    <w:rsid w:val="000669AC"/>
    <w:rsid w:val="0006752F"/>
    <w:rsid w:val="00067FAB"/>
    <w:rsid w:val="000700E1"/>
    <w:rsid w:val="00080EE1"/>
    <w:rsid w:val="00084943"/>
    <w:rsid w:val="00084DF0"/>
    <w:rsid w:val="00084F99"/>
    <w:rsid w:val="000939C5"/>
    <w:rsid w:val="0009540A"/>
    <w:rsid w:val="000A0DB3"/>
    <w:rsid w:val="000B04AB"/>
    <w:rsid w:val="000B6CA6"/>
    <w:rsid w:val="000D1375"/>
    <w:rsid w:val="000D181F"/>
    <w:rsid w:val="000D3218"/>
    <w:rsid w:val="000E084B"/>
    <w:rsid w:val="000E21CA"/>
    <w:rsid w:val="000E6178"/>
    <w:rsid w:val="000F076E"/>
    <w:rsid w:val="000F0A80"/>
    <w:rsid w:val="000F1902"/>
    <w:rsid w:val="000F28F1"/>
    <w:rsid w:val="000F3C90"/>
    <w:rsid w:val="000F7B29"/>
    <w:rsid w:val="00100909"/>
    <w:rsid w:val="00111450"/>
    <w:rsid w:val="00113C09"/>
    <w:rsid w:val="001158B9"/>
    <w:rsid w:val="00117292"/>
    <w:rsid w:val="00121665"/>
    <w:rsid w:val="00125EC8"/>
    <w:rsid w:val="001315B9"/>
    <w:rsid w:val="001329C6"/>
    <w:rsid w:val="0013414C"/>
    <w:rsid w:val="00135291"/>
    <w:rsid w:val="0013766C"/>
    <w:rsid w:val="001433C1"/>
    <w:rsid w:val="00154C8C"/>
    <w:rsid w:val="00154DA4"/>
    <w:rsid w:val="001616E6"/>
    <w:rsid w:val="001651B1"/>
    <w:rsid w:val="001651DC"/>
    <w:rsid w:val="0016638A"/>
    <w:rsid w:val="00173A69"/>
    <w:rsid w:val="0018068B"/>
    <w:rsid w:val="00192939"/>
    <w:rsid w:val="001A1875"/>
    <w:rsid w:val="001A1F27"/>
    <w:rsid w:val="001A4E63"/>
    <w:rsid w:val="001B00D1"/>
    <w:rsid w:val="001B2D2A"/>
    <w:rsid w:val="001B5821"/>
    <w:rsid w:val="001C2AB1"/>
    <w:rsid w:val="001C510A"/>
    <w:rsid w:val="001C7940"/>
    <w:rsid w:val="001D495F"/>
    <w:rsid w:val="001D5965"/>
    <w:rsid w:val="001D5EE4"/>
    <w:rsid w:val="001E0862"/>
    <w:rsid w:val="001E1770"/>
    <w:rsid w:val="001E369B"/>
    <w:rsid w:val="001E718D"/>
    <w:rsid w:val="001F5401"/>
    <w:rsid w:val="0020652F"/>
    <w:rsid w:val="00220320"/>
    <w:rsid w:val="00222D0D"/>
    <w:rsid w:val="0022630A"/>
    <w:rsid w:val="00231702"/>
    <w:rsid w:val="00251D00"/>
    <w:rsid w:val="002525F5"/>
    <w:rsid w:val="0025286A"/>
    <w:rsid w:val="002670C9"/>
    <w:rsid w:val="0027086E"/>
    <w:rsid w:val="00273A44"/>
    <w:rsid w:val="00273C64"/>
    <w:rsid w:val="002776D0"/>
    <w:rsid w:val="0028542F"/>
    <w:rsid w:val="00290F1A"/>
    <w:rsid w:val="00291D91"/>
    <w:rsid w:val="00292DFF"/>
    <w:rsid w:val="0029700C"/>
    <w:rsid w:val="002A007E"/>
    <w:rsid w:val="002A2616"/>
    <w:rsid w:val="002A3039"/>
    <w:rsid w:val="002B10A4"/>
    <w:rsid w:val="002B3A66"/>
    <w:rsid w:val="002B3E26"/>
    <w:rsid w:val="002B4FF9"/>
    <w:rsid w:val="002B5BC5"/>
    <w:rsid w:val="002B7B6B"/>
    <w:rsid w:val="002C05BE"/>
    <w:rsid w:val="002C3862"/>
    <w:rsid w:val="002C56D4"/>
    <w:rsid w:val="002C6BE4"/>
    <w:rsid w:val="002D0073"/>
    <w:rsid w:val="002E347E"/>
    <w:rsid w:val="002E4627"/>
    <w:rsid w:val="002F22DE"/>
    <w:rsid w:val="002F3312"/>
    <w:rsid w:val="00303ADA"/>
    <w:rsid w:val="003101CC"/>
    <w:rsid w:val="0031223E"/>
    <w:rsid w:val="00317A7C"/>
    <w:rsid w:val="0032416B"/>
    <w:rsid w:val="0032635B"/>
    <w:rsid w:val="00330785"/>
    <w:rsid w:val="0033430B"/>
    <w:rsid w:val="00334E40"/>
    <w:rsid w:val="00340F21"/>
    <w:rsid w:val="00342B16"/>
    <w:rsid w:val="00343BF8"/>
    <w:rsid w:val="00343EDF"/>
    <w:rsid w:val="00351FCF"/>
    <w:rsid w:val="00353BDA"/>
    <w:rsid w:val="0035553D"/>
    <w:rsid w:val="0035773F"/>
    <w:rsid w:val="0036658C"/>
    <w:rsid w:val="0038267D"/>
    <w:rsid w:val="003904A6"/>
    <w:rsid w:val="003A110E"/>
    <w:rsid w:val="003A1752"/>
    <w:rsid w:val="003A19CD"/>
    <w:rsid w:val="003A2234"/>
    <w:rsid w:val="003A6160"/>
    <w:rsid w:val="003B0160"/>
    <w:rsid w:val="003B1B4B"/>
    <w:rsid w:val="003B4682"/>
    <w:rsid w:val="003C0E01"/>
    <w:rsid w:val="003C11C6"/>
    <w:rsid w:val="003C3545"/>
    <w:rsid w:val="003C38FA"/>
    <w:rsid w:val="003C479B"/>
    <w:rsid w:val="003C522C"/>
    <w:rsid w:val="003D1A23"/>
    <w:rsid w:val="003D4382"/>
    <w:rsid w:val="003D66D2"/>
    <w:rsid w:val="003D702F"/>
    <w:rsid w:val="003E5642"/>
    <w:rsid w:val="003F518E"/>
    <w:rsid w:val="003F5D83"/>
    <w:rsid w:val="003F79C7"/>
    <w:rsid w:val="00413394"/>
    <w:rsid w:val="004141E2"/>
    <w:rsid w:val="00417D68"/>
    <w:rsid w:val="004223F2"/>
    <w:rsid w:val="0042298A"/>
    <w:rsid w:val="00426A53"/>
    <w:rsid w:val="004402EB"/>
    <w:rsid w:val="004543B5"/>
    <w:rsid w:val="00455BEC"/>
    <w:rsid w:val="0046294E"/>
    <w:rsid w:val="00466D7A"/>
    <w:rsid w:val="00472D58"/>
    <w:rsid w:val="004744D5"/>
    <w:rsid w:val="00475AEC"/>
    <w:rsid w:val="004768FB"/>
    <w:rsid w:val="00485694"/>
    <w:rsid w:val="004A2F96"/>
    <w:rsid w:val="004A475B"/>
    <w:rsid w:val="004B1CD8"/>
    <w:rsid w:val="004C0C25"/>
    <w:rsid w:val="004C53F4"/>
    <w:rsid w:val="004D3EC5"/>
    <w:rsid w:val="004D50FB"/>
    <w:rsid w:val="004D6DBF"/>
    <w:rsid w:val="004E2464"/>
    <w:rsid w:val="004E2E06"/>
    <w:rsid w:val="004E74D9"/>
    <w:rsid w:val="004F7159"/>
    <w:rsid w:val="00500897"/>
    <w:rsid w:val="00513436"/>
    <w:rsid w:val="00515060"/>
    <w:rsid w:val="0052313C"/>
    <w:rsid w:val="005246C9"/>
    <w:rsid w:val="005249C3"/>
    <w:rsid w:val="00527EF3"/>
    <w:rsid w:val="00545CBD"/>
    <w:rsid w:val="00546E3D"/>
    <w:rsid w:val="005470C8"/>
    <w:rsid w:val="00547856"/>
    <w:rsid w:val="00555B5C"/>
    <w:rsid w:val="00566B13"/>
    <w:rsid w:val="00583691"/>
    <w:rsid w:val="005A38BC"/>
    <w:rsid w:val="005A4ED8"/>
    <w:rsid w:val="005B20A9"/>
    <w:rsid w:val="005B7208"/>
    <w:rsid w:val="005C4CDF"/>
    <w:rsid w:val="005C58C0"/>
    <w:rsid w:val="005C646A"/>
    <w:rsid w:val="005C7833"/>
    <w:rsid w:val="005C7DE7"/>
    <w:rsid w:val="005D10F1"/>
    <w:rsid w:val="005D518B"/>
    <w:rsid w:val="005D79FC"/>
    <w:rsid w:val="005E410F"/>
    <w:rsid w:val="005F1BAD"/>
    <w:rsid w:val="005F3847"/>
    <w:rsid w:val="006008AB"/>
    <w:rsid w:val="0060097A"/>
    <w:rsid w:val="00602551"/>
    <w:rsid w:val="00602904"/>
    <w:rsid w:val="0061083A"/>
    <w:rsid w:val="00610DB8"/>
    <w:rsid w:val="006123BA"/>
    <w:rsid w:val="00613BCE"/>
    <w:rsid w:val="006163B5"/>
    <w:rsid w:val="00622888"/>
    <w:rsid w:val="00630492"/>
    <w:rsid w:val="00630B36"/>
    <w:rsid w:val="00630DB4"/>
    <w:rsid w:val="00636D92"/>
    <w:rsid w:val="00636EA5"/>
    <w:rsid w:val="006474A1"/>
    <w:rsid w:val="00647CA1"/>
    <w:rsid w:val="00650E10"/>
    <w:rsid w:val="00651F02"/>
    <w:rsid w:val="00652D3D"/>
    <w:rsid w:val="00656C59"/>
    <w:rsid w:val="0066121F"/>
    <w:rsid w:val="00662801"/>
    <w:rsid w:val="006637BC"/>
    <w:rsid w:val="006648F4"/>
    <w:rsid w:val="006807E1"/>
    <w:rsid w:val="00681AC3"/>
    <w:rsid w:val="00696FF9"/>
    <w:rsid w:val="006A463E"/>
    <w:rsid w:val="006A4877"/>
    <w:rsid w:val="006B1131"/>
    <w:rsid w:val="006B2433"/>
    <w:rsid w:val="006B25D3"/>
    <w:rsid w:val="006B2D2A"/>
    <w:rsid w:val="006D33FC"/>
    <w:rsid w:val="006E34FF"/>
    <w:rsid w:val="006E5294"/>
    <w:rsid w:val="006E54F7"/>
    <w:rsid w:val="006F70B5"/>
    <w:rsid w:val="00700E64"/>
    <w:rsid w:val="00701125"/>
    <w:rsid w:val="00707A4D"/>
    <w:rsid w:val="00712A1C"/>
    <w:rsid w:val="00712F86"/>
    <w:rsid w:val="00716822"/>
    <w:rsid w:val="00716A28"/>
    <w:rsid w:val="00720BEA"/>
    <w:rsid w:val="007234BB"/>
    <w:rsid w:val="00735377"/>
    <w:rsid w:val="00752F3A"/>
    <w:rsid w:val="0075421C"/>
    <w:rsid w:val="00760E34"/>
    <w:rsid w:val="00770BA1"/>
    <w:rsid w:val="0077316D"/>
    <w:rsid w:val="0077496D"/>
    <w:rsid w:val="00775158"/>
    <w:rsid w:val="0078282E"/>
    <w:rsid w:val="00783CCB"/>
    <w:rsid w:val="00794101"/>
    <w:rsid w:val="00796138"/>
    <w:rsid w:val="007A0B15"/>
    <w:rsid w:val="007B580B"/>
    <w:rsid w:val="007B7D41"/>
    <w:rsid w:val="007C0C52"/>
    <w:rsid w:val="007C477A"/>
    <w:rsid w:val="007C5B2D"/>
    <w:rsid w:val="007C7C83"/>
    <w:rsid w:val="007D066A"/>
    <w:rsid w:val="007E2E39"/>
    <w:rsid w:val="007E6988"/>
    <w:rsid w:val="007F03A2"/>
    <w:rsid w:val="007F611C"/>
    <w:rsid w:val="007F6248"/>
    <w:rsid w:val="007F73E7"/>
    <w:rsid w:val="008051ED"/>
    <w:rsid w:val="008071CB"/>
    <w:rsid w:val="00813B0B"/>
    <w:rsid w:val="00814334"/>
    <w:rsid w:val="00831E6A"/>
    <w:rsid w:val="00834C4D"/>
    <w:rsid w:val="00840110"/>
    <w:rsid w:val="00840B7B"/>
    <w:rsid w:val="008453B3"/>
    <w:rsid w:val="008511B4"/>
    <w:rsid w:val="008543C3"/>
    <w:rsid w:val="00854451"/>
    <w:rsid w:val="00864217"/>
    <w:rsid w:val="00871979"/>
    <w:rsid w:val="00872E44"/>
    <w:rsid w:val="0087552E"/>
    <w:rsid w:val="00881064"/>
    <w:rsid w:val="00882D06"/>
    <w:rsid w:val="00894C29"/>
    <w:rsid w:val="008957BF"/>
    <w:rsid w:val="008A290C"/>
    <w:rsid w:val="008A35EF"/>
    <w:rsid w:val="008A5DFB"/>
    <w:rsid w:val="008B561F"/>
    <w:rsid w:val="008B618C"/>
    <w:rsid w:val="008C4353"/>
    <w:rsid w:val="008C6F68"/>
    <w:rsid w:val="008D0BF4"/>
    <w:rsid w:val="008D3CD0"/>
    <w:rsid w:val="008D57F5"/>
    <w:rsid w:val="008E710E"/>
    <w:rsid w:val="008F01C3"/>
    <w:rsid w:val="008F3451"/>
    <w:rsid w:val="008F463C"/>
    <w:rsid w:val="0090324C"/>
    <w:rsid w:val="009042AF"/>
    <w:rsid w:val="0090699D"/>
    <w:rsid w:val="009071D0"/>
    <w:rsid w:val="00911FBD"/>
    <w:rsid w:val="009155D9"/>
    <w:rsid w:val="00915A40"/>
    <w:rsid w:val="00920423"/>
    <w:rsid w:val="0093518A"/>
    <w:rsid w:val="009354E5"/>
    <w:rsid w:val="0093619B"/>
    <w:rsid w:val="00946BC5"/>
    <w:rsid w:val="00947B8E"/>
    <w:rsid w:val="00950224"/>
    <w:rsid w:val="009509D1"/>
    <w:rsid w:val="00951F23"/>
    <w:rsid w:val="0095290B"/>
    <w:rsid w:val="00953311"/>
    <w:rsid w:val="00953895"/>
    <w:rsid w:val="00955FBE"/>
    <w:rsid w:val="00956DCD"/>
    <w:rsid w:val="00962440"/>
    <w:rsid w:val="009660F2"/>
    <w:rsid w:val="00974289"/>
    <w:rsid w:val="00975728"/>
    <w:rsid w:val="009778AB"/>
    <w:rsid w:val="009815B1"/>
    <w:rsid w:val="00982560"/>
    <w:rsid w:val="00993C63"/>
    <w:rsid w:val="009A149C"/>
    <w:rsid w:val="009A39FF"/>
    <w:rsid w:val="009A468F"/>
    <w:rsid w:val="009B0808"/>
    <w:rsid w:val="009C450F"/>
    <w:rsid w:val="009D0285"/>
    <w:rsid w:val="009D1F63"/>
    <w:rsid w:val="009D3BE7"/>
    <w:rsid w:val="009F1D0B"/>
    <w:rsid w:val="009F2C34"/>
    <w:rsid w:val="009F5068"/>
    <w:rsid w:val="009F6219"/>
    <w:rsid w:val="009F696E"/>
    <w:rsid w:val="00A00F3C"/>
    <w:rsid w:val="00A01595"/>
    <w:rsid w:val="00A0178F"/>
    <w:rsid w:val="00A06A78"/>
    <w:rsid w:val="00A113B3"/>
    <w:rsid w:val="00A13094"/>
    <w:rsid w:val="00A23731"/>
    <w:rsid w:val="00A24F51"/>
    <w:rsid w:val="00A409EE"/>
    <w:rsid w:val="00A42F9E"/>
    <w:rsid w:val="00A437AA"/>
    <w:rsid w:val="00A470AC"/>
    <w:rsid w:val="00A5092F"/>
    <w:rsid w:val="00A50945"/>
    <w:rsid w:val="00A52343"/>
    <w:rsid w:val="00A70106"/>
    <w:rsid w:val="00A72CA0"/>
    <w:rsid w:val="00A7350D"/>
    <w:rsid w:val="00A75559"/>
    <w:rsid w:val="00A85F20"/>
    <w:rsid w:val="00A908A2"/>
    <w:rsid w:val="00A979C1"/>
    <w:rsid w:val="00A97EB0"/>
    <w:rsid w:val="00AA2B25"/>
    <w:rsid w:val="00AA59A4"/>
    <w:rsid w:val="00AB2492"/>
    <w:rsid w:val="00AB3C39"/>
    <w:rsid w:val="00AC11BC"/>
    <w:rsid w:val="00AC19C7"/>
    <w:rsid w:val="00AC7E38"/>
    <w:rsid w:val="00AD3305"/>
    <w:rsid w:val="00AD6459"/>
    <w:rsid w:val="00AE5E14"/>
    <w:rsid w:val="00AE700B"/>
    <w:rsid w:val="00AF0CFD"/>
    <w:rsid w:val="00AF4D05"/>
    <w:rsid w:val="00B02830"/>
    <w:rsid w:val="00B0444A"/>
    <w:rsid w:val="00B060C0"/>
    <w:rsid w:val="00B137D3"/>
    <w:rsid w:val="00B14955"/>
    <w:rsid w:val="00B17413"/>
    <w:rsid w:val="00B21672"/>
    <w:rsid w:val="00B22FD1"/>
    <w:rsid w:val="00B26C9B"/>
    <w:rsid w:val="00B2745E"/>
    <w:rsid w:val="00B3545D"/>
    <w:rsid w:val="00B569B3"/>
    <w:rsid w:val="00B67488"/>
    <w:rsid w:val="00B67EE3"/>
    <w:rsid w:val="00B714FA"/>
    <w:rsid w:val="00B72E82"/>
    <w:rsid w:val="00B76145"/>
    <w:rsid w:val="00B77161"/>
    <w:rsid w:val="00B83EF2"/>
    <w:rsid w:val="00B869EB"/>
    <w:rsid w:val="00B86B2B"/>
    <w:rsid w:val="00BA0644"/>
    <w:rsid w:val="00BA1769"/>
    <w:rsid w:val="00BA5024"/>
    <w:rsid w:val="00BB532A"/>
    <w:rsid w:val="00BC2475"/>
    <w:rsid w:val="00BC4419"/>
    <w:rsid w:val="00BC527C"/>
    <w:rsid w:val="00BD091F"/>
    <w:rsid w:val="00BD6B8C"/>
    <w:rsid w:val="00BD73D9"/>
    <w:rsid w:val="00BE06AD"/>
    <w:rsid w:val="00BE1018"/>
    <w:rsid w:val="00BE3972"/>
    <w:rsid w:val="00BE5CCB"/>
    <w:rsid w:val="00BF1670"/>
    <w:rsid w:val="00BF4D71"/>
    <w:rsid w:val="00BF5E8D"/>
    <w:rsid w:val="00BF61D2"/>
    <w:rsid w:val="00C0510E"/>
    <w:rsid w:val="00C057E9"/>
    <w:rsid w:val="00C05964"/>
    <w:rsid w:val="00C106CC"/>
    <w:rsid w:val="00C23117"/>
    <w:rsid w:val="00C24C54"/>
    <w:rsid w:val="00C27374"/>
    <w:rsid w:val="00C304B2"/>
    <w:rsid w:val="00C31685"/>
    <w:rsid w:val="00C32F4C"/>
    <w:rsid w:val="00C40D23"/>
    <w:rsid w:val="00C43F79"/>
    <w:rsid w:val="00C533F5"/>
    <w:rsid w:val="00C67576"/>
    <w:rsid w:val="00C716E5"/>
    <w:rsid w:val="00C72050"/>
    <w:rsid w:val="00C735B0"/>
    <w:rsid w:val="00C8125A"/>
    <w:rsid w:val="00C859B7"/>
    <w:rsid w:val="00C868A2"/>
    <w:rsid w:val="00C87C17"/>
    <w:rsid w:val="00C9201C"/>
    <w:rsid w:val="00C92698"/>
    <w:rsid w:val="00CA46FE"/>
    <w:rsid w:val="00CA7AE3"/>
    <w:rsid w:val="00CA7DB6"/>
    <w:rsid w:val="00CB049F"/>
    <w:rsid w:val="00CC0A56"/>
    <w:rsid w:val="00CC186C"/>
    <w:rsid w:val="00CC2C37"/>
    <w:rsid w:val="00CC3F3A"/>
    <w:rsid w:val="00CD52AF"/>
    <w:rsid w:val="00CE4FD3"/>
    <w:rsid w:val="00D02E28"/>
    <w:rsid w:val="00D05422"/>
    <w:rsid w:val="00D0665C"/>
    <w:rsid w:val="00D075E0"/>
    <w:rsid w:val="00D11A22"/>
    <w:rsid w:val="00D13A8D"/>
    <w:rsid w:val="00D13EE7"/>
    <w:rsid w:val="00D26501"/>
    <w:rsid w:val="00D31490"/>
    <w:rsid w:val="00D31C55"/>
    <w:rsid w:val="00D33CDB"/>
    <w:rsid w:val="00D44C3A"/>
    <w:rsid w:val="00D50721"/>
    <w:rsid w:val="00D6148C"/>
    <w:rsid w:val="00D6498C"/>
    <w:rsid w:val="00D66EE7"/>
    <w:rsid w:val="00D709C0"/>
    <w:rsid w:val="00D77F78"/>
    <w:rsid w:val="00D84393"/>
    <w:rsid w:val="00D8570E"/>
    <w:rsid w:val="00D9186A"/>
    <w:rsid w:val="00D92392"/>
    <w:rsid w:val="00D92B44"/>
    <w:rsid w:val="00D94B9D"/>
    <w:rsid w:val="00D95ED6"/>
    <w:rsid w:val="00D9653D"/>
    <w:rsid w:val="00DB3C1D"/>
    <w:rsid w:val="00DC0603"/>
    <w:rsid w:val="00DC51EA"/>
    <w:rsid w:val="00DC5382"/>
    <w:rsid w:val="00DC549E"/>
    <w:rsid w:val="00DD538B"/>
    <w:rsid w:val="00DE16BA"/>
    <w:rsid w:val="00DE58BA"/>
    <w:rsid w:val="00DF318B"/>
    <w:rsid w:val="00DF7063"/>
    <w:rsid w:val="00E01F05"/>
    <w:rsid w:val="00E0276E"/>
    <w:rsid w:val="00E12586"/>
    <w:rsid w:val="00E12588"/>
    <w:rsid w:val="00E13BDC"/>
    <w:rsid w:val="00E164B1"/>
    <w:rsid w:val="00E21512"/>
    <w:rsid w:val="00E21CE1"/>
    <w:rsid w:val="00E229A6"/>
    <w:rsid w:val="00E244BF"/>
    <w:rsid w:val="00E2788C"/>
    <w:rsid w:val="00E36D07"/>
    <w:rsid w:val="00E4069D"/>
    <w:rsid w:val="00E41BFE"/>
    <w:rsid w:val="00E42AF0"/>
    <w:rsid w:val="00E43900"/>
    <w:rsid w:val="00E44E23"/>
    <w:rsid w:val="00E473B0"/>
    <w:rsid w:val="00E5221A"/>
    <w:rsid w:val="00E543E6"/>
    <w:rsid w:val="00E60644"/>
    <w:rsid w:val="00E70E31"/>
    <w:rsid w:val="00E7106D"/>
    <w:rsid w:val="00E86060"/>
    <w:rsid w:val="00E86369"/>
    <w:rsid w:val="00E874DC"/>
    <w:rsid w:val="00E953FC"/>
    <w:rsid w:val="00EA42EA"/>
    <w:rsid w:val="00EB090D"/>
    <w:rsid w:val="00EB4D3E"/>
    <w:rsid w:val="00EC37E8"/>
    <w:rsid w:val="00EC4A39"/>
    <w:rsid w:val="00EC5D2B"/>
    <w:rsid w:val="00EC6A9E"/>
    <w:rsid w:val="00ED2022"/>
    <w:rsid w:val="00ED3A3C"/>
    <w:rsid w:val="00ED4DC3"/>
    <w:rsid w:val="00ED7954"/>
    <w:rsid w:val="00EE74DB"/>
    <w:rsid w:val="00EF0B9E"/>
    <w:rsid w:val="00EF0C2B"/>
    <w:rsid w:val="00F05979"/>
    <w:rsid w:val="00F07360"/>
    <w:rsid w:val="00F101B5"/>
    <w:rsid w:val="00F1288C"/>
    <w:rsid w:val="00F1446D"/>
    <w:rsid w:val="00F147EA"/>
    <w:rsid w:val="00F14EFF"/>
    <w:rsid w:val="00F21085"/>
    <w:rsid w:val="00F34642"/>
    <w:rsid w:val="00F42B74"/>
    <w:rsid w:val="00F42D18"/>
    <w:rsid w:val="00F4394E"/>
    <w:rsid w:val="00F505CB"/>
    <w:rsid w:val="00F529EB"/>
    <w:rsid w:val="00F54819"/>
    <w:rsid w:val="00F56C12"/>
    <w:rsid w:val="00F601D8"/>
    <w:rsid w:val="00F61D66"/>
    <w:rsid w:val="00F649B9"/>
    <w:rsid w:val="00F676DE"/>
    <w:rsid w:val="00F74CAB"/>
    <w:rsid w:val="00F80B85"/>
    <w:rsid w:val="00F80EB5"/>
    <w:rsid w:val="00F843DB"/>
    <w:rsid w:val="00F96735"/>
    <w:rsid w:val="00FA0706"/>
    <w:rsid w:val="00FB028D"/>
    <w:rsid w:val="00FB6A8F"/>
    <w:rsid w:val="00FB6FB8"/>
    <w:rsid w:val="00FB79AF"/>
    <w:rsid w:val="00FC14A3"/>
    <w:rsid w:val="00FC2BBA"/>
    <w:rsid w:val="00FC3E41"/>
    <w:rsid w:val="00FC4695"/>
    <w:rsid w:val="00FC5A60"/>
    <w:rsid w:val="00FD13B9"/>
    <w:rsid w:val="00FD2509"/>
    <w:rsid w:val="00FD4DC6"/>
    <w:rsid w:val="00FF22C8"/>
    <w:rsid w:val="00FF5A29"/>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3F1462D"/>
  <w15:docId w15:val="{99D7A80B-96A6-4C9F-84E0-F21E1919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C2B"/>
  </w:style>
  <w:style w:type="paragraph" w:styleId="Heading1">
    <w:name w:val="heading 1"/>
    <w:basedOn w:val="Normal"/>
    <w:next w:val="Normal"/>
    <w:link w:val="Heading1Char"/>
    <w:uiPriority w:val="9"/>
    <w:qFormat/>
    <w:rsid w:val="00630D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0D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3C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965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5B1"/>
  </w:style>
  <w:style w:type="paragraph" w:styleId="Footer">
    <w:name w:val="footer"/>
    <w:basedOn w:val="Normal"/>
    <w:link w:val="FooterChar"/>
    <w:uiPriority w:val="99"/>
    <w:unhideWhenUsed/>
    <w:rsid w:val="00981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5B1"/>
  </w:style>
  <w:style w:type="paragraph" w:styleId="BalloonText">
    <w:name w:val="Balloon Text"/>
    <w:basedOn w:val="Normal"/>
    <w:link w:val="BalloonTextChar"/>
    <w:uiPriority w:val="99"/>
    <w:semiHidden/>
    <w:unhideWhenUsed/>
    <w:rsid w:val="00981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B1"/>
    <w:rPr>
      <w:rFonts w:ascii="Tahoma" w:hAnsi="Tahoma" w:cs="Tahoma"/>
      <w:sz w:val="16"/>
      <w:szCs w:val="16"/>
    </w:rPr>
  </w:style>
  <w:style w:type="character" w:customStyle="1" w:styleId="Heading1Char">
    <w:name w:val="Heading 1 Char"/>
    <w:basedOn w:val="DefaultParagraphFont"/>
    <w:link w:val="Heading1"/>
    <w:uiPriority w:val="9"/>
    <w:rsid w:val="00630DB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30DB4"/>
    <w:pPr>
      <w:outlineLvl w:val="9"/>
    </w:pPr>
    <w:rPr>
      <w:lang w:eastAsia="ja-JP"/>
    </w:rPr>
  </w:style>
  <w:style w:type="table" w:styleId="TableGrid">
    <w:name w:val="Table Grid"/>
    <w:basedOn w:val="TableNormal"/>
    <w:uiPriority w:val="59"/>
    <w:rsid w:val="00630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30DB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F601D8"/>
    <w:pPr>
      <w:spacing w:after="100"/>
    </w:pPr>
  </w:style>
  <w:style w:type="paragraph" w:styleId="TOC2">
    <w:name w:val="toc 2"/>
    <w:basedOn w:val="Normal"/>
    <w:next w:val="Normal"/>
    <w:autoRedefine/>
    <w:uiPriority w:val="39"/>
    <w:unhideWhenUsed/>
    <w:rsid w:val="00F601D8"/>
    <w:pPr>
      <w:spacing w:after="100"/>
      <w:ind w:left="220"/>
    </w:pPr>
  </w:style>
  <w:style w:type="character" w:styleId="Hyperlink">
    <w:name w:val="Hyperlink"/>
    <w:basedOn w:val="DefaultParagraphFont"/>
    <w:uiPriority w:val="99"/>
    <w:unhideWhenUsed/>
    <w:rsid w:val="00F601D8"/>
    <w:rPr>
      <w:color w:val="0000FF" w:themeColor="hyperlink"/>
      <w:u w:val="single"/>
    </w:rPr>
  </w:style>
  <w:style w:type="paragraph" w:styleId="ListParagraph">
    <w:name w:val="List Paragraph"/>
    <w:basedOn w:val="Normal"/>
    <w:uiPriority w:val="34"/>
    <w:qFormat/>
    <w:rsid w:val="00EB4D3E"/>
    <w:pPr>
      <w:ind w:left="720"/>
      <w:contextualSpacing/>
    </w:pPr>
    <w:rPr>
      <w:rFonts w:ascii="Calibri" w:eastAsia="Times New Roman" w:hAnsi="Calibri" w:cs="Times New Roman"/>
    </w:rPr>
  </w:style>
  <w:style w:type="paragraph" w:styleId="PlainText">
    <w:name w:val="Plain Text"/>
    <w:basedOn w:val="Normal"/>
    <w:link w:val="PlainTextChar"/>
    <w:uiPriority w:val="99"/>
    <w:unhideWhenUsed/>
    <w:rsid w:val="00EB4D3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D3E"/>
    <w:rPr>
      <w:rFonts w:ascii="Consolas" w:eastAsia="Times New Roman" w:hAnsi="Consolas" w:cs="Times New Roman"/>
      <w:sz w:val="21"/>
      <w:szCs w:val="21"/>
    </w:rPr>
  </w:style>
  <w:style w:type="character" w:styleId="CommentReference">
    <w:name w:val="annotation reference"/>
    <w:basedOn w:val="DefaultParagraphFont"/>
    <w:uiPriority w:val="99"/>
    <w:semiHidden/>
    <w:unhideWhenUsed/>
    <w:rsid w:val="00882D06"/>
    <w:rPr>
      <w:sz w:val="16"/>
      <w:szCs w:val="16"/>
    </w:rPr>
  </w:style>
  <w:style w:type="paragraph" w:styleId="CommentText">
    <w:name w:val="annotation text"/>
    <w:basedOn w:val="Normal"/>
    <w:link w:val="CommentTextChar"/>
    <w:uiPriority w:val="99"/>
    <w:semiHidden/>
    <w:unhideWhenUsed/>
    <w:rsid w:val="00882D06"/>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82D06"/>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D33CDB"/>
    <w:rPr>
      <w:rFonts w:asciiTheme="majorHAnsi" w:eastAsiaTheme="majorEastAsia" w:hAnsiTheme="majorHAnsi" w:cstheme="majorBidi"/>
      <w:b/>
      <w:bCs/>
      <w:color w:val="4F81BD" w:themeColor="accent1"/>
    </w:rPr>
  </w:style>
  <w:style w:type="paragraph" w:styleId="NoSpacing">
    <w:name w:val="No Spacing"/>
    <w:uiPriority w:val="1"/>
    <w:qFormat/>
    <w:rsid w:val="00D33CDB"/>
    <w:pPr>
      <w:spacing w:after="0" w:line="240" w:lineRule="auto"/>
    </w:pPr>
  </w:style>
  <w:style w:type="paragraph" w:styleId="TOC3">
    <w:name w:val="toc 3"/>
    <w:basedOn w:val="Normal"/>
    <w:next w:val="Normal"/>
    <w:autoRedefine/>
    <w:uiPriority w:val="39"/>
    <w:unhideWhenUsed/>
    <w:rsid w:val="005246C9"/>
    <w:pPr>
      <w:spacing w:after="100"/>
      <w:ind w:left="440"/>
    </w:pPr>
  </w:style>
  <w:style w:type="character" w:customStyle="1" w:styleId="Heading4Char">
    <w:name w:val="Heading 4 Char"/>
    <w:basedOn w:val="DefaultParagraphFont"/>
    <w:link w:val="Heading4"/>
    <w:uiPriority w:val="9"/>
    <w:rsid w:val="00D9653D"/>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084DF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148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6148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91926">
      <w:bodyDiv w:val="1"/>
      <w:marLeft w:val="0"/>
      <w:marRight w:val="0"/>
      <w:marTop w:val="0"/>
      <w:marBottom w:val="0"/>
      <w:divBdr>
        <w:top w:val="none" w:sz="0" w:space="0" w:color="auto"/>
        <w:left w:val="none" w:sz="0" w:space="0" w:color="auto"/>
        <w:bottom w:val="none" w:sz="0" w:space="0" w:color="auto"/>
        <w:right w:val="none" w:sz="0" w:space="0" w:color="auto"/>
      </w:divBdr>
    </w:div>
    <w:div w:id="777598717">
      <w:bodyDiv w:val="1"/>
      <w:marLeft w:val="0"/>
      <w:marRight w:val="0"/>
      <w:marTop w:val="0"/>
      <w:marBottom w:val="0"/>
      <w:divBdr>
        <w:top w:val="none" w:sz="0" w:space="0" w:color="auto"/>
        <w:left w:val="none" w:sz="0" w:space="0" w:color="auto"/>
        <w:bottom w:val="none" w:sz="0" w:space="0" w:color="auto"/>
        <w:right w:val="none" w:sz="0" w:space="0" w:color="auto"/>
      </w:divBdr>
    </w:div>
    <w:div w:id="1208227370">
      <w:bodyDiv w:val="1"/>
      <w:marLeft w:val="0"/>
      <w:marRight w:val="0"/>
      <w:marTop w:val="0"/>
      <w:marBottom w:val="0"/>
      <w:divBdr>
        <w:top w:val="none" w:sz="0" w:space="0" w:color="auto"/>
        <w:left w:val="none" w:sz="0" w:space="0" w:color="auto"/>
        <w:bottom w:val="none" w:sz="0" w:space="0" w:color="auto"/>
        <w:right w:val="none" w:sz="0" w:space="0" w:color="auto"/>
      </w:divBdr>
    </w:div>
    <w:div w:id="1331834945">
      <w:bodyDiv w:val="1"/>
      <w:marLeft w:val="0"/>
      <w:marRight w:val="0"/>
      <w:marTop w:val="0"/>
      <w:marBottom w:val="0"/>
      <w:divBdr>
        <w:top w:val="none" w:sz="0" w:space="0" w:color="auto"/>
        <w:left w:val="none" w:sz="0" w:space="0" w:color="auto"/>
        <w:bottom w:val="none" w:sz="0" w:space="0" w:color="auto"/>
        <w:right w:val="none" w:sz="0" w:space="0" w:color="auto"/>
      </w:divBdr>
    </w:div>
    <w:div w:id="1685127188">
      <w:bodyDiv w:val="1"/>
      <w:marLeft w:val="0"/>
      <w:marRight w:val="0"/>
      <w:marTop w:val="0"/>
      <w:marBottom w:val="0"/>
      <w:divBdr>
        <w:top w:val="none" w:sz="0" w:space="0" w:color="auto"/>
        <w:left w:val="none" w:sz="0" w:space="0" w:color="auto"/>
        <w:bottom w:val="none" w:sz="0" w:space="0" w:color="auto"/>
        <w:right w:val="none" w:sz="0" w:space="0" w:color="auto"/>
      </w:divBdr>
    </w:div>
    <w:div w:id="208556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rdue.edu/timehelp" TargetMode="Externa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harepoint.purdue.edu/sites/treasurer/bpr/training/_layouts/15/WopiFrame.aspx?sourcedoc=/sites/treasurer/bpr/training/Shared%20Documents/SuccessFactors%20Report%20Center%20for%20Report%20Viewers.docx&amp;action=default" TargetMode="External"/><Relationship Id="rId25" Type="http://schemas.openxmlformats.org/officeDocument/2006/relationships/hyperlink" Target="http://www.purdue.edu/timehelp"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ebclock.purdue.edu/" TargetMode="External"/><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timehelp" TargetMode="External"/><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one.purdue.edu/" TargetMode="External"/><Relationship Id="rId23" Type="http://schemas.openxmlformats.org/officeDocument/2006/relationships/image" Target="media/image7.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ne.purdue.edu/"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hyperlink" Target="https://www.google.com/imgres?imgurl=https://upload.wikimedia.org/wikipedia/commons/4/40/Purdue_University_logo.svg&amp;imgrefurl=https://commons.wikimedia.org/wiki/File:Purdue_University_logo.svg&amp;h=334&amp;w=1024&amp;tbnid=lpaP_PKnLyjF5M:&amp;docid=0qPEIVekFYlVrM&amp;ei=Wqb8VYTDGIORyQSkl4HoBA&amp;tbm=isch&amp;ved=0CCkQMygEMARqFQoTCITY44rmgcgCFYNIkgodpEsA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102a4f33-3156-4446-b669-59e9fb309275" xsi:nil="true"/>
    <Workstream xmlns="102a4f33-3156-4446-b669-59e9fb309275">
      <Value>4</Value>
    </Workstream>
    <Duration_x0020__x0028_video_x0029_ xmlns="102a4f33-3156-4446-b669-59e9fb309275" xsi:nil="true"/>
    <Responsible_x0020_Person xmlns="102a4f33-3156-4446-b669-59e9fb309275">
      <UserInfo>
        <DisplayName/>
        <AccountId xsi:nil="true"/>
        <AccountType/>
      </UserInfo>
    </Responsible_x0020_Person>
    <Do_x0020_not_x0020_display xmlns="102a4f33-3156-4446-b669-59e9fb309275">false</Do_x0020_not_x0020_display>
    <Link_x0020_to_x003a_ xmlns="102a4f33-3156-4446-b669-59e9fb309275" xsi:nil="true"/>
    <Course xmlns="102a4f33-3156-4446-b669-59e9fb309275">
      <Value>156</Value>
    </Course>
    <T_x002d_Codes xmlns="102a4f33-3156-4446-b669-59e9fb309275"/>
    <Components xmlns="102a4f33-3156-4446-b669-59e9fb309275">4</Components>
    <Access_x0020_Point xmlns="102a4f33-3156-4446-b669-59e9fb309275">1</Access_x0020_Point>
    <Module xmlns="102a4f33-3156-4446-b669-59e9fb309275">
      <Value>9</Value>
    </Module>
    <Roles xmlns="102a4f33-3156-4446-b669-59e9fb309275"/>
    <Task_x0020_breakdown xmlns="102a4f33-3156-4446-b669-59e9fb309275" xsi:nil="true"/>
    <QRG_x0020_Associated_x0020_with_x0020_Process xmlns="102a4f33-3156-4446-b669-59e9fb309275"/>
    <References xmlns="102a4f33-3156-4446-b669-59e9fb309275" xsi:nil="true"/>
    <Forms_x0020_associated_x0020_with_x0020_Process xmlns="102a4f33-3156-4446-b669-59e9fb309275"/>
    <Needs_x0020_Information_x0020_Added xmlns="102a4f33-3156-4446-b669-59e9fb309275">false</Needs_x0020_Information_x0020_Add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69" ma:contentTypeDescription="Create a new document." ma:contentTypeScope="" ma:versionID="8a3cffcc37a7109a6ac8d54bf6a9b380">
  <xsd:schema xmlns:xsd="http://www.w3.org/2001/XMLSchema" xmlns:xs="http://www.w3.org/2001/XMLSchema" xmlns:p="http://schemas.microsoft.com/office/2006/metadata/properties" xmlns:ns2="102a4f33-3156-4446-b669-59e9fb309275" targetNamespace="http://schemas.microsoft.com/office/2006/metadata/properties" ma:root="true" ma:fieldsID="7989339a0e28d8ce9f302c8201c66f82"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13"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4"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5"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6" nillable="true" ma:displayName="Duration (video)" ma:internalName="Duration_x0020__x0028_video_x0029_">
      <xsd:simpleType>
        <xsd:restriction base="dms:Text">
          <xsd:maxLength value="255"/>
        </xsd:restriction>
      </xsd:simpleType>
    </xsd:element>
    <xsd:element name="Do_x0020_not_x0020_display" ma:index="17"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18" nillable="true" ma:displayName="Link to associated material" ma:internalName="Link_x0020_to_x003a_">
      <xsd:simpleType>
        <xsd:restriction base="dms:Text">
          <xsd:maxLength value="255"/>
        </xsd:restriction>
      </xsd:simpleType>
    </xsd:element>
    <xsd:element name="Access_x0020_Point" ma:index="19" nillable="true" ma:displayName="Access Point" ma:list="{e663c4af-302e-4140-9ec8-990543f0c770}" ma:internalName="Access_x0020_Point" ma:readOnly="false" ma:showField="Title">
      <xsd:simpleType>
        <xsd:restriction base="dms:Lookup"/>
      </xsd:simpleType>
    </xsd:element>
    <xsd:element name="Module" ma:index="20" nillable="true" ma:displayName="Module" ma:list="{a4151d11-7392-411c-874f-f375663eb982}"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21" nillable="true" ma:displayName="Roles" ma:list="{be844e0f-c984-45bb-be19-f7ce44df03e3}"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22" nillable="true" ma:displayName="Description" ma:internalName="Description0">
      <xsd:simpleType>
        <xsd:restriction base="dms:Note">
          <xsd:maxLength value="255"/>
        </xsd:restriction>
      </xsd:simpleType>
    </xsd:element>
    <xsd:element name="QRG_x0020_Associated_x0020_with_x0020_Process" ma:index="23" nillable="true" ma:displayName="QRGs associated" ma:list="{102a4f33-3156-4446-b669-59e9fb309275}" ma:internalName="QRG_x0020_Associated_x0020_with_x0020_Process" ma:readOnly="false" ma:showField="Title"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References" ma:index="24" nillable="true" ma:displayName="References" ma:internalName="References">
      <xsd:simpleType>
        <xsd:restriction base="dms:Note">
          <xsd:maxLength value="255"/>
        </xsd:restriction>
      </xsd:simpleType>
    </xsd:element>
    <xsd:element name="Forms_x0020_associated_x0020_with_x0020_Process" ma:index="25" nillable="true" ma:displayName="Forms associated" ma:list="{102a4f33-3156-4446-b669-59e9fb309275}"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6" nillable="true" ma:displayName="Task breakdown" ma:format="Dropdown" ma:internalName="Task_x0020_breakdown">
      <xsd:simpleType>
        <xsd:restriction base="dms:Choice">
          <xsd:enumeration value="Business Support"/>
          <xsd:enumeration value="Department Changes"/>
          <xsd:enumeration value="Department and Position Changes"/>
          <xsd:enumeration value="Employee Data Changes - Approvals"/>
          <xsd:enumeration value="Employee Data Changes and FY/AY Reclassifications"/>
          <xsd:enumeration value="Job Changes, Demotions, Promotions"/>
          <xsd:enumeration value="Job Changes, Demotions, Promotions - Approvals"/>
          <xsd:enumeration value="Pay Changes"/>
          <xsd:enumeration value="Position Changes"/>
          <xsd:enumeration value="Terminations"/>
        </xsd:restriction>
      </xsd:simpleType>
    </xsd:element>
    <xsd:element name="Needs_x0020_Information_x0020_Added" ma:index="27" nillable="true" ma:displayName="Needs Information Added" ma:default="0" ma:internalName="Needs_x0020_Information_x0020_Ad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D2C7-F368-4FFB-8855-CFC26B35378F}">
  <ds:schemaRefs>
    <ds:schemaRef ds:uri="http://purl.org/dc/elements/1.1/"/>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02a4f33-3156-4446-b669-59e9fb309275"/>
  </ds:schemaRefs>
</ds:datastoreItem>
</file>

<file path=customXml/itemProps2.xml><?xml version="1.0" encoding="utf-8"?>
<ds:datastoreItem xmlns:ds="http://schemas.openxmlformats.org/officeDocument/2006/customXml" ds:itemID="{3876CCFA-EE77-498E-96A8-08D3ED21D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FD3C2-27B9-4365-BBEF-5C992378F5E8}">
  <ds:schemaRefs>
    <ds:schemaRef ds:uri="http://schemas.microsoft.com/sharepoint/v3/contenttype/forms"/>
  </ds:schemaRefs>
</ds:datastoreItem>
</file>

<file path=customXml/itemProps4.xml><?xml version="1.0" encoding="utf-8"?>
<ds:datastoreItem xmlns:ds="http://schemas.openxmlformats.org/officeDocument/2006/customXml" ds:itemID="{729418A1-9128-413E-9B62-5499D711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Approving/Rejecting and Editing Time</vt:lpstr>
    </vt:vector>
  </TitlesOfParts>
  <Company>Purdue University</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Approving/Rejecting and Editing Time</dc:title>
  <dc:creator>Lindsey E Farrell</dc:creator>
  <cp:lastModifiedBy>Cline, Cathleen R.</cp:lastModifiedBy>
  <cp:revision>2</cp:revision>
  <cp:lastPrinted>2015-10-19T19:58:00Z</cp:lastPrinted>
  <dcterms:created xsi:type="dcterms:W3CDTF">2019-03-20T18:29:00Z</dcterms:created>
  <dcterms:modified xsi:type="dcterms:W3CDTF">2019-03-20T18:29:00Z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0x0101005228D678C0478B4CB68E25C6D2284FA4</vt:lpwstr>
  </property>
  <property fmtid="{D5CDD505-2E9C-101B-9397-08002B2CF9AE}" pid="3" name="Design Doc Status">
    <vt:lpwstr>https://sharepoint.purdue.edu/sites/treasurer/bpr/training/_layouts/15/wrkstat.aspx?List=102a4f33-3156-4446-b669-59e9fb309275&amp;WorkflowInstanceName=ec095ea6-8641-426b-b9ff-678296bb3b90, Approval process for Design Doc</vt:lpwstr>
  </property>
</Properties>
</file>